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1C5ECC" w14:textId="77777777" w:rsidR="0062066C" w:rsidRPr="00A669C2" w:rsidRDefault="001509C8">
      <w:pPr>
        <w:snapToGrid w:val="0"/>
        <w:spacing w:line="312" w:lineRule="auto"/>
        <w:jc w:val="center"/>
        <w:rPr>
          <w:rFonts w:ascii="Times New Roman" w:hAnsi="Times New Roman" w:cs="Times New Roman"/>
          <w:b/>
          <w:spacing w:val="-9"/>
          <w:sz w:val="32"/>
          <w:szCs w:val="32"/>
        </w:rPr>
      </w:pPr>
      <w:r w:rsidRPr="00A669C2">
        <w:rPr>
          <w:rFonts w:ascii="Times New Roman" w:hAnsi="Times New Roman" w:cs="Times New Roman"/>
          <w:b/>
          <w:spacing w:val="-9"/>
          <w:sz w:val="32"/>
          <w:szCs w:val="32"/>
        </w:rPr>
        <w:t>广西扶南东亚糖业有限公司</w:t>
      </w:r>
      <w:r w:rsidRPr="00A669C2">
        <w:rPr>
          <w:rFonts w:ascii="Times New Roman" w:hAnsi="Times New Roman" w:cs="Times New Roman"/>
          <w:b/>
          <w:spacing w:val="-9"/>
          <w:sz w:val="32"/>
          <w:szCs w:val="32"/>
        </w:rPr>
        <w:t xml:space="preserve">          </w:t>
      </w:r>
      <w:r w:rsidRPr="00A669C2">
        <w:rPr>
          <w:rFonts w:ascii="Times New Roman" w:hAnsi="Times New Roman" w:cs="Times New Roman"/>
          <w:b/>
          <w:spacing w:val="-9"/>
          <w:sz w:val="32"/>
          <w:szCs w:val="32"/>
        </w:rPr>
        <w:t>广西驮</w:t>
      </w:r>
      <w:proofErr w:type="gramStart"/>
      <w:r w:rsidRPr="00A669C2">
        <w:rPr>
          <w:rFonts w:ascii="Times New Roman" w:hAnsi="Times New Roman" w:cs="Times New Roman"/>
          <w:b/>
          <w:spacing w:val="-9"/>
          <w:sz w:val="32"/>
          <w:szCs w:val="32"/>
        </w:rPr>
        <w:t>卢</w:t>
      </w:r>
      <w:proofErr w:type="gramEnd"/>
      <w:r w:rsidRPr="00A669C2">
        <w:rPr>
          <w:rFonts w:ascii="Times New Roman" w:hAnsi="Times New Roman" w:cs="Times New Roman"/>
          <w:b/>
          <w:spacing w:val="-9"/>
          <w:sz w:val="32"/>
          <w:szCs w:val="32"/>
        </w:rPr>
        <w:t>东亚糖业有限公司</w:t>
      </w:r>
    </w:p>
    <w:p w14:paraId="3EBB59AF" w14:textId="77777777" w:rsidR="0062066C" w:rsidRPr="00A669C2" w:rsidRDefault="001509C8">
      <w:pPr>
        <w:snapToGrid w:val="0"/>
        <w:spacing w:line="312" w:lineRule="auto"/>
        <w:jc w:val="center"/>
        <w:rPr>
          <w:rFonts w:ascii="Times New Roman" w:hAnsi="Times New Roman" w:cs="Times New Roman"/>
          <w:b/>
          <w:spacing w:val="-9"/>
          <w:sz w:val="32"/>
          <w:szCs w:val="32"/>
        </w:rPr>
      </w:pPr>
      <w:r w:rsidRPr="00A669C2">
        <w:rPr>
          <w:rFonts w:ascii="Times New Roman" w:hAnsi="Times New Roman" w:cs="Times New Roman"/>
          <w:b/>
          <w:spacing w:val="-9"/>
          <w:sz w:val="32"/>
          <w:szCs w:val="32"/>
        </w:rPr>
        <w:t>广西崇左东亚糖业有限公司</w:t>
      </w:r>
      <w:r w:rsidRPr="00A669C2">
        <w:rPr>
          <w:rFonts w:ascii="Times New Roman" w:hAnsi="Times New Roman" w:cs="Times New Roman"/>
          <w:b/>
          <w:spacing w:val="-9"/>
          <w:sz w:val="32"/>
          <w:szCs w:val="32"/>
        </w:rPr>
        <w:t xml:space="preserve">          </w:t>
      </w:r>
      <w:r w:rsidRPr="00A669C2">
        <w:rPr>
          <w:rFonts w:ascii="Times New Roman" w:hAnsi="Times New Roman" w:cs="Times New Roman"/>
          <w:b/>
          <w:spacing w:val="-9"/>
          <w:sz w:val="32"/>
          <w:szCs w:val="32"/>
        </w:rPr>
        <w:t>广西宁明东亚糖业有限公司</w:t>
      </w:r>
    </w:p>
    <w:p w14:paraId="0D61BC2F" w14:textId="77777777" w:rsidR="0062066C" w:rsidRPr="00A669C2" w:rsidRDefault="001509C8">
      <w:pPr>
        <w:snapToGrid w:val="0"/>
        <w:spacing w:line="312" w:lineRule="auto"/>
        <w:jc w:val="center"/>
        <w:rPr>
          <w:rFonts w:ascii="Times New Roman" w:hAnsi="Times New Roman" w:cs="Times New Roman"/>
          <w:b/>
          <w:spacing w:val="-9"/>
          <w:sz w:val="32"/>
          <w:szCs w:val="32"/>
        </w:rPr>
      </w:pPr>
      <w:r w:rsidRPr="00A669C2">
        <w:rPr>
          <w:rFonts w:ascii="Times New Roman" w:hAnsi="Times New Roman" w:cs="Times New Roman"/>
          <w:b/>
          <w:spacing w:val="-9"/>
          <w:sz w:val="32"/>
          <w:szCs w:val="32"/>
        </w:rPr>
        <w:t>广西海棠东亚糖业有限公司</w:t>
      </w:r>
      <w:r w:rsidRPr="00A669C2">
        <w:rPr>
          <w:rFonts w:ascii="Times New Roman" w:hAnsi="Times New Roman" w:cs="Times New Roman"/>
          <w:b/>
          <w:spacing w:val="-9"/>
          <w:sz w:val="32"/>
          <w:szCs w:val="32"/>
        </w:rPr>
        <w:t xml:space="preserve">          </w:t>
      </w:r>
      <w:r w:rsidRPr="00A669C2">
        <w:rPr>
          <w:rFonts w:ascii="Times New Roman" w:hAnsi="Times New Roman" w:cs="Times New Roman"/>
          <w:b/>
          <w:spacing w:val="-9"/>
          <w:sz w:val="32"/>
          <w:szCs w:val="32"/>
        </w:rPr>
        <w:t>广西东亚扶南精糖有限公司</w:t>
      </w:r>
    </w:p>
    <w:p w14:paraId="06873BFB" w14:textId="77777777" w:rsidR="0062066C" w:rsidRPr="00A669C2" w:rsidRDefault="0062066C">
      <w:pPr>
        <w:snapToGrid w:val="0"/>
        <w:spacing w:line="312" w:lineRule="auto"/>
        <w:rPr>
          <w:rFonts w:ascii="Times New Roman" w:hAnsi="Times New Roman" w:cs="Times New Roman"/>
          <w:b/>
          <w:spacing w:val="-9"/>
          <w:sz w:val="32"/>
          <w:szCs w:val="32"/>
        </w:rPr>
      </w:pPr>
    </w:p>
    <w:p w14:paraId="19C4DA66" w14:textId="2C60C790" w:rsidR="0062066C" w:rsidRPr="00A669C2" w:rsidRDefault="001509C8">
      <w:pPr>
        <w:snapToGrid w:val="0"/>
        <w:spacing w:line="312" w:lineRule="auto"/>
        <w:jc w:val="center"/>
        <w:rPr>
          <w:rFonts w:ascii="Times New Roman" w:hAnsi="Times New Roman" w:cs="Times New Roman"/>
          <w:b/>
          <w:spacing w:val="-9"/>
          <w:sz w:val="32"/>
          <w:szCs w:val="32"/>
        </w:rPr>
      </w:pPr>
      <w:r w:rsidRPr="00A669C2">
        <w:rPr>
          <w:rFonts w:ascii="Times New Roman" w:hAnsi="Times New Roman" w:cs="Times New Roman"/>
          <w:b/>
          <w:spacing w:val="-9"/>
          <w:sz w:val="32"/>
          <w:szCs w:val="32"/>
        </w:rPr>
        <w:t>2025/2026</w:t>
      </w:r>
      <w:r w:rsidRPr="00A669C2">
        <w:rPr>
          <w:rFonts w:ascii="Times New Roman" w:hAnsi="Times New Roman" w:cs="Times New Roman"/>
          <w:b/>
          <w:spacing w:val="-9"/>
          <w:sz w:val="32"/>
          <w:szCs w:val="32"/>
        </w:rPr>
        <w:t>榨季仓储、运输、叉车作业等项目竞争性磋商报名公告</w:t>
      </w:r>
      <w:bookmarkStart w:id="0" w:name="_GoBack"/>
      <w:bookmarkEnd w:id="0"/>
    </w:p>
    <w:p w14:paraId="527727CD" w14:textId="77777777" w:rsidR="0062066C" w:rsidRPr="00A669C2" w:rsidRDefault="0062066C">
      <w:pPr>
        <w:snapToGrid w:val="0"/>
        <w:spacing w:line="312" w:lineRule="auto"/>
        <w:ind w:leftChars="850" w:left="1785" w:firstLineChars="150" w:firstLine="453"/>
        <w:rPr>
          <w:rFonts w:ascii="Times New Roman" w:hAnsi="Times New Roman" w:cs="Times New Roman"/>
          <w:spacing w:val="-9"/>
          <w:sz w:val="32"/>
          <w:szCs w:val="32"/>
        </w:rPr>
      </w:pPr>
    </w:p>
    <w:p w14:paraId="20982E78" w14:textId="17D49B55" w:rsidR="0062066C" w:rsidRPr="00A669C2" w:rsidRDefault="001509C8">
      <w:pPr>
        <w:snapToGrid w:val="0"/>
        <w:spacing w:line="312" w:lineRule="auto"/>
        <w:ind w:firstLineChars="200" w:firstLine="444"/>
        <w:rPr>
          <w:rFonts w:ascii="Times New Roman" w:hAnsi="Times New Roman" w:cs="Times New Roman"/>
          <w:bCs/>
          <w:spacing w:val="-9"/>
          <w:sz w:val="24"/>
          <w:u w:val="single"/>
        </w:rPr>
      </w:pPr>
      <w:r w:rsidRPr="00A669C2">
        <w:rPr>
          <w:rFonts w:ascii="Times New Roman" w:hAnsi="Times New Roman" w:cs="Times New Roman"/>
          <w:spacing w:val="-9"/>
          <w:sz w:val="24"/>
        </w:rPr>
        <w:t>广西扶南东亚糖业有限公司、广西驮</w:t>
      </w:r>
      <w:proofErr w:type="gramStart"/>
      <w:r w:rsidRPr="00A669C2">
        <w:rPr>
          <w:rFonts w:ascii="Times New Roman" w:hAnsi="Times New Roman" w:cs="Times New Roman"/>
          <w:spacing w:val="-9"/>
          <w:sz w:val="24"/>
        </w:rPr>
        <w:t>卢</w:t>
      </w:r>
      <w:proofErr w:type="gramEnd"/>
      <w:r w:rsidRPr="00A669C2">
        <w:rPr>
          <w:rFonts w:ascii="Times New Roman" w:hAnsi="Times New Roman" w:cs="Times New Roman"/>
          <w:spacing w:val="-9"/>
          <w:sz w:val="24"/>
        </w:rPr>
        <w:t>东亚糖业有限公司、广西崇左东亚糖业有限公司</w:t>
      </w:r>
      <w:r w:rsidRPr="00A669C2">
        <w:rPr>
          <w:rFonts w:ascii="Times New Roman" w:hAnsi="Times New Roman" w:cs="Times New Roman"/>
          <w:spacing w:val="-9"/>
          <w:sz w:val="24"/>
        </w:rPr>
        <w:t xml:space="preserve"> </w:t>
      </w:r>
      <w:r w:rsidRPr="00A669C2">
        <w:rPr>
          <w:rFonts w:ascii="Times New Roman" w:hAnsi="Times New Roman" w:cs="Times New Roman"/>
          <w:spacing w:val="-9"/>
          <w:sz w:val="24"/>
        </w:rPr>
        <w:t>、广西宁明东亚糖业有限公司</w:t>
      </w:r>
      <w:r w:rsidRPr="00A669C2">
        <w:rPr>
          <w:rFonts w:ascii="Times New Roman" w:hAnsi="Times New Roman" w:cs="Times New Roman"/>
          <w:spacing w:val="-9"/>
          <w:sz w:val="24"/>
        </w:rPr>
        <w:t xml:space="preserve"> </w:t>
      </w:r>
      <w:r w:rsidRPr="00A669C2">
        <w:rPr>
          <w:rFonts w:ascii="Times New Roman" w:hAnsi="Times New Roman" w:cs="Times New Roman"/>
          <w:spacing w:val="-9"/>
          <w:sz w:val="24"/>
        </w:rPr>
        <w:t>、广西海棠东亚糖业有限公司、</w:t>
      </w:r>
      <w:r w:rsidRPr="00A669C2">
        <w:rPr>
          <w:rFonts w:ascii="Times New Roman" w:hAnsi="Times New Roman" w:cs="Times New Roman"/>
          <w:spacing w:val="-9"/>
          <w:sz w:val="24"/>
        </w:rPr>
        <w:t xml:space="preserve"> </w:t>
      </w:r>
      <w:r w:rsidRPr="00A669C2">
        <w:rPr>
          <w:rFonts w:ascii="Times New Roman" w:hAnsi="Times New Roman" w:cs="Times New Roman"/>
          <w:spacing w:val="-9"/>
          <w:sz w:val="24"/>
        </w:rPr>
        <w:t>广西东亚扶南精糖有限公司（以下统称为</w:t>
      </w:r>
      <w:r w:rsidRPr="00A669C2">
        <w:rPr>
          <w:rFonts w:ascii="Times New Roman" w:hAnsi="Times New Roman" w:cs="Times New Roman"/>
          <w:spacing w:val="-9"/>
          <w:sz w:val="24"/>
        </w:rPr>
        <w:t>“</w:t>
      </w:r>
      <w:r w:rsidRPr="00A669C2">
        <w:rPr>
          <w:rFonts w:ascii="Times New Roman" w:hAnsi="Times New Roman" w:cs="Times New Roman"/>
          <w:spacing w:val="-9"/>
          <w:sz w:val="24"/>
        </w:rPr>
        <w:t>委托方</w:t>
      </w:r>
      <w:r w:rsidRPr="00A669C2">
        <w:rPr>
          <w:rFonts w:ascii="Times New Roman" w:hAnsi="Times New Roman" w:cs="Times New Roman"/>
          <w:spacing w:val="-9"/>
          <w:sz w:val="24"/>
        </w:rPr>
        <w:t>”</w:t>
      </w:r>
      <w:r w:rsidRPr="00A669C2">
        <w:rPr>
          <w:rFonts w:ascii="Times New Roman" w:hAnsi="Times New Roman" w:cs="Times New Roman"/>
          <w:spacing w:val="-9"/>
          <w:sz w:val="24"/>
        </w:rPr>
        <w:t>）在</w:t>
      </w:r>
      <w:r w:rsidRPr="00A669C2">
        <w:rPr>
          <w:rFonts w:ascii="Times New Roman" w:hAnsi="Times New Roman" w:cs="Times New Roman"/>
          <w:spacing w:val="-9"/>
          <w:sz w:val="24"/>
        </w:rPr>
        <w:t>2025/2026</w:t>
      </w:r>
      <w:r w:rsidRPr="00A669C2">
        <w:rPr>
          <w:rFonts w:ascii="Times New Roman" w:hAnsi="Times New Roman" w:cs="Times New Roman"/>
          <w:spacing w:val="-9"/>
          <w:sz w:val="24"/>
        </w:rPr>
        <w:t>榨季期间的仓储、运输的需求，委托方拟采取竞争性磋商方式选择具备相应资质及能力的服务方提供服务。</w:t>
      </w:r>
    </w:p>
    <w:p w14:paraId="3EC2F941" w14:textId="77777777" w:rsidR="0062066C" w:rsidRPr="00A669C2" w:rsidRDefault="001509C8">
      <w:pPr>
        <w:snapToGrid w:val="0"/>
        <w:spacing w:line="312" w:lineRule="auto"/>
        <w:ind w:firstLine="444"/>
        <w:rPr>
          <w:rFonts w:ascii="Times New Roman" w:hAnsi="Times New Roman" w:cs="Times New Roman"/>
          <w:spacing w:val="-9"/>
          <w:sz w:val="24"/>
        </w:rPr>
      </w:pPr>
      <w:r w:rsidRPr="00A669C2">
        <w:rPr>
          <w:rFonts w:ascii="Times New Roman" w:hAnsi="Times New Roman" w:cs="Times New Roman"/>
          <w:spacing w:val="-9"/>
          <w:sz w:val="24"/>
        </w:rPr>
        <w:t>本着</w:t>
      </w:r>
      <w:r w:rsidRPr="00A669C2">
        <w:rPr>
          <w:rFonts w:ascii="Times New Roman" w:hAnsi="Times New Roman" w:cs="Times New Roman"/>
          <w:spacing w:val="-9"/>
          <w:sz w:val="24"/>
        </w:rPr>
        <w:t>“</w:t>
      </w:r>
      <w:r w:rsidRPr="00A669C2">
        <w:rPr>
          <w:rFonts w:ascii="Times New Roman" w:hAnsi="Times New Roman" w:cs="Times New Roman"/>
          <w:spacing w:val="-9"/>
          <w:sz w:val="24"/>
        </w:rPr>
        <w:t>公平、公正、公开</w:t>
      </w:r>
      <w:r w:rsidRPr="00A669C2">
        <w:rPr>
          <w:rFonts w:ascii="Times New Roman" w:hAnsi="Times New Roman" w:cs="Times New Roman"/>
          <w:spacing w:val="-9"/>
          <w:sz w:val="24"/>
        </w:rPr>
        <w:t>”</w:t>
      </w:r>
      <w:r w:rsidRPr="00A669C2">
        <w:rPr>
          <w:rFonts w:ascii="Times New Roman" w:hAnsi="Times New Roman" w:cs="Times New Roman"/>
          <w:spacing w:val="-9"/>
          <w:sz w:val="24"/>
        </w:rPr>
        <w:t>及</w:t>
      </w:r>
      <w:r w:rsidRPr="00A669C2">
        <w:rPr>
          <w:rFonts w:ascii="Times New Roman" w:hAnsi="Times New Roman" w:cs="Times New Roman"/>
          <w:spacing w:val="-9"/>
          <w:sz w:val="24"/>
        </w:rPr>
        <w:t>“</w:t>
      </w:r>
      <w:r w:rsidRPr="00A669C2">
        <w:rPr>
          <w:rFonts w:ascii="Times New Roman" w:hAnsi="Times New Roman" w:cs="Times New Roman"/>
          <w:spacing w:val="-9"/>
          <w:sz w:val="24"/>
        </w:rPr>
        <w:t>降本增效</w:t>
      </w:r>
      <w:r w:rsidRPr="00A669C2">
        <w:rPr>
          <w:rFonts w:ascii="Times New Roman" w:hAnsi="Times New Roman" w:cs="Times New Roman"/>
          <w:spacing w:val="-9"/>
          <w:sz w:val="24"/>
        </w:rPr>
        <w:t>”</w:t>
      </w:r>
      <w:r w:rsidRPr="00A669C2">
        <w:rPr>
          <w:rFonts w:ascii="Times New Roman" w:hAnsi="Times New Roman" w:cs="Times New Roman"/>
          <w:spacing w:val="-9"/>
          <w:sz w:val="24"/>
        </w:rPr>
        <w:t>的原则和宗旨，委托方公开邀请具有资质、能力及服务意向的服务方来报名参与竞争性磋商，现将有关事项公告如下：</w:t>
      </w:r>
    </w:p>
    <w:p w14:paraId="4CA161E9" w14:textId="77777777" w:rsidR="0062066C" w:rsidRPr="00A669C2" w:rsidRDefault="001509C8">
      <w:pPr>
        <w:pStyle w:val="af5"/>
        <w:numPr>
          <w:ilvl w:val="0"/>
          <w:numId w:val="1"/>
        </w:numPr>
        <w:snapToGrid w:val="0"/>
        <w:spacing w:line="312" w:lineRule="auto"/>
        <w:ind w:firstLineChars="0"/>
        <w:rPr>
          <w:rFonts w:ascii="Times New Roman" w:hAnsi="Times New Roman" w:cs="Times New Roman"/>
          <w:spacing w:val="-9"/>
          <w:sz w:val="24"/>
          <w:szCs w:val="24"/>
        </w:rPr>
      </w:pPr>
      <w:r w:rsidRPr="00A669C2">
        <w:rPr>
          <w:rFonts w:ascii="Times New Roman" w:hAnsi="Times New Roman" w:cs="Times New Roman"/>
          <w:spacing w:val="-9"/>
          <w:sz w:val="24"/>
          <w:szCs w:val="24"/>
        </w:rPr>
        <w:t>项目概况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1276"/>
        <w:gridCol w:w="6662"/>
        <w:gridCol w:w="977"/>
      </w:tblGrid>
      <w:tr w:rsidR="0062066C" w:rsidRPr="00A669C2" w14:paraId="4AE84A88" w14:textId="77777777" w:rsidTr="004A1D53">
        <w:trPr>
          <w:jc w:val="center"/>
        </w:trPr>
        <w:tc>
          <w:tcPr>
            <w:tcW w:w="582" w:type="dxa"/>
            <w:vAlign w:val="center"/>
          </w:tcPr>
          <w:p w14:paraId="3C88DF92" w14:textId="77777777" w:rsidR="0062066C" w:rsidRPr="00A669C2" w:rsidRDefault="001509C8">
            <w:pPr>
              <w:snapToGrid w:val="0"/>
              <w:jc w:val="center"/>
              <w:rPr>
                <w:rFonts w:ascii="Times New Roman" w:hAnsi="Times New Roman" w:cs="Times New Roman"/>
                <w:spacing w:val="-9"/>
                <w:sz w:val="24"/>
              </w:rPr>
            </w:pPr>
            <w:r w:rsidRPr="00A669C2">
              <w:rPr>
                <w:rFonts w:ascii="Times New Roman" w:hAnsi="Times New Roman" w:cs="Times New Roman"/>
                <w:spacing w:val="-9"/>
                <w:sz w:val="24"/>
              </w:rPr>
              <w:t>序号</w:t>
            </w:r>
          </w:p>
        </w:tc>
        <w:tc>
          <w:tcPr>
            <w:tcW w:w="1276" w:type="dxa"/>
            <w:vAlign w:val="center"/>
          </w:tcPr>
          <w:p w14:paraId="26FCD242" w14:textId="77777777" w:rsidR="0062066C" w:rsidRPr="00A669C2" w:rsidRDefault="001509C8">
            <w:pPr>
              <w:snapToGrid w:val="0"/>
              <w:jc w:val="center"/>
              <w:rPr>
                <w:rFonts w:ascii="Times New Roman" w:hAnsi="Times New Roman" w:cs="Times New Roman"/>
                <w:spacing w:val="-9"/>
                <w:sz w:val="24"/>
              </w:rPr>
            </w:pPr>
            <w:r w:rsidRPr="00A669C2">
              <w:rPr>
                <w:rFonts w:ascii="Times New Roman" w:hAnsi="Times New Roman" w:cs="Times New Roman"/>
                <w:spacing w:val="-9"/>
                <w:sz w:val="24"/>
              </w:rPr>
              <w:t>项目</w:t>
            </w:r>
          </w:p>
          <w:p w14:paraId="3EC68C1D" w14:textId="77777777" w:rsidR="0062066C" w:rsidRPr="00A669C2" w:rsidRDefault="001509C8">
            <w:pPr>
              <w:snapToGrid w:val="0"/>
              <w:jc w:val="center"/>
              <w:rPr>
                <w:rFonts w:ascii="Times New Roman" w:hAnsi="Times New Roman" w:cs="Times New Roman"/>
                <w:spacing w:val="-9"/>
                <w:sz w:val="24"/>
              </w:rPr>
            </w:pPr>
            <w:r w:rsidRPr="00A669C2">
              <w:rPr>
                <w:rFonts w:ascii="Times New Roman" w:hAnsi="Times New Roman" w:cs="Times New Roman"/>
                <w:spacing w:val="-9"/>
                <w:sz w:val="24"/>
              </w:rPr>
              <w:t>名称</w:t>
            </w:r>
          </w:p>
        </w:tc>
        <w:tc>
          <w:tcPr>
            <w:tcW w:w="6662" w:type="dxa"/>
            <w:vAlign w:val="center"/>
          </w:tcPr>
          <w:p w14:paraId="2E7558AC" w14:textId="77777777" w:rsidR="0062066C" w:rsidRPr="00A669C2" w:rsidRDefault="001509C8">
            <w:pPr>
              <w:snapToGrid w:val="0"/>
              <w:jc w:val="center"/>
              <w:rPr>
                <w:rFonts w:ascii="Times New Roman" w:hAnsi="Times New Roman" w:cs="Times New Roman"/>
                <w:spacing w:val="-9"/>
                <w:sz w:val="24"/>
              </w:rPr>
            </w:pPr>
            <w:r w:rsidRPr="00A669C2">
              <w:rPr>
                <w:rFonts w:ascii="Times New Roman" w:hAnsi="Times New Roman" w:cs="Times New Roman"/>
                <w:spacing w:val="-9"/>
                <w:sz w:val="24"/>
              </w:rPr>
              <w:t>概</w:t>
            </w:r>
            <w:r w:rsidRPr="00A669C2">
              <w:rPr>
                <w:rFonts w:ascii="Times New Roman" w:hAnsi="Times New Roman" w:cs="Times New Roman"/>
                <w:spacing w:val="-9"/>
                <w:sz w:val="24"/>
              </w:rPr>
              <w:t xml:space="preserve">  </w:t>
            </w:r>
            <w:r w:rsidRPr="00A669C2">
              <w:rPr>
                <w:rFonts w:ascii="Times New Roman" w:hAnsi="Times New Roman" w:cs="Times New Roman"/>
                <w:spacing w:val="-9"/>
                <w:sz w:val="24"/>
              </w:rPr>
              <w:t>述</w:t>
            </w:r>
          </w:p>
        </w:tc>
        <w:tc>
          <w:tcPr>
            <w:tcW w:w="977" w:type="dxa"/>
          </w:tcPr>
          <w:p w14:paraId="1268D755" w14:textId="77777777" w:rsidR="0062066C" w:rsidRPr="00A669C2" w:rsidRDefault="001509C8">
            <w:pPr>
              <w:snapToGrid w:val="0"/>
              <w:jc w:val="center"/>
              <w:rPr>
                <w:rFonts w:ascii="Times New Roman" w:hAnsi="Times New Roman" w:cs="Times New Roman"/>
                <w:spacing w:val="-9"/>
                <w:sz w:val="24"/>
              </w:rPr>
            </w:pPr>
            <w:r w:rsidRPr="00A669C2">
              <w:rPr>
                <w:rFonts w:ascii="Times New Roman" w:hAnsi="Times New Roman" w:cs="Times New Roman"/>
                <w:spacing w:val="-9"/>
                <w:sz w:val="24"/>
              </w:rPr>
              <w:t>运输</w:t>
            </w:r>
            <w:r w:rsidRPr="00A669C2">
              <w:rPr>
                <w:rFonts w:ascii="Times New Roman" w:hAnsi="Times New Roman" w:cs="Times New Roman"/>
                <w:spacing w:val="-9"/>
                <w:sz w:val="24"/>
              </w:rPr>
              <w:t>/</w:t>
            </w:r>
            <w:r w:rsidRPr="00A669C2">
              <w:rPr>
                <w:rFonts w:ascii="Times New Roman" w:hAnsi="Times New Roman" w:cs="Times New Roman"/>
                <w:spacing w:val="-9"/>
                <w:sz w:val="24"/>
              </w:rPr>
              <w:t>仓储货物名称</w:t>
            </w:r>
          </w:p>
        </w:tc>
      </w:tr>
      <w:tr w:rsidR="0062066C" w:rsidRPr="00A669C2" w14:paraId="0FEEFE10" w14:textId="77777777">
        <w:trPr>
          <w:jc w:val="center"/>
        </w:trPr>
        <w:tc>
          <w:tcPr>
            <w:tcW w:w="582" w:type="dxa"/>
          </w:tcPr>
          <w:p w14:paraId="2965C211" w14:textId="77777777" w:rsidR="0062066C" w:rsidRPr="00A669C2" w:rsidRDefault="0062066C">
            <w:pPr>
              <w:keepNext/>
              <w:keepLines/>
              <w:spacing w:before="260" w:after="260" w:line="312" w:lineRule="auto"/>
              <w:jc w:val="center"/>
              <w:rPr>
                <w:rFonts w:ascii="Times New Roman" w:hAnsi="Times New Roman" w:cs="Times New Roman"/>
                <w:spacing w:val="-9"/>
                <w:sz w:val="24"/>
              </w:rPr>
            </w:pPr>
          </w:p>
          <w:p w14:paraId="52EB9928" w14:textId="77777777" w:rsidR="0062066C" w:rsidRPr="00A669C2" w:rsidRDefault="0062066C">
            <w:pPr>
              <w:spacing w:line="312" w:lineRule="auto"/>
              <w:jc w:val="center"/>
              <w:rPr>
                <w:rFonts w:ascii="Times New Roman" w:hAnsi="Times New Roman" w:cs="Times New Roman"/>
                <w:spacing w:val="-9"/>
                <w:sz w:val="24"/>
              </w:rPr>
            </w:pPr>
          </w:p>
          <w:p w14:paraId="471FA86C" w14:textId="77777777" w:rsidR="0062066C" w:rsidRPr="00A669C2" w:rsidRDefault="001509C8">
            <w:pPr>
              <w:spacing w:line="312" w:lineRule="auto"/>
              <w:jc w:val="center"/>
              <w:rPr>
                <w:rFonts w:ascii="Times New Roman" w:hAnsi="Times New Roman" w:cs="Times New Roman"/>
                <w:spacing w:val="-9"/>
                <w:sz w:val="24"/>
              </w:rPr>
            </w:pPr>
            <w:r w:rsidRPr="00A669C2">
              <w:rPr>
                <w:rFonts w:ascii="Times New Roman" w:hAnsi="Times New Roman" w:cs="Times New Roman"/>
                <w:spacing w:val="-9"/>
                <w:sz w:val="24"/>
              </w:rPr>
              <w:t>1</w:t>
            </w:r>
          </w:p>
        </w:tc>
        <w:tc>
          <w:tcPr>
            <w:tcW w:w="1276" w:type="dxa"/>
          </w:tcPr>
          <w:p w14:paraId="13B89B5E" w14:textId="77777777" w:rsidR="0062066C" w:rsidRPr="00A669C2" w:rsidRDefault="0062066C">
            <w:pPr>
              <w:keepNext/>
              <w:keepLines/>
              <w:spacing w:before="260" w:after="260" w:line="312" w:lineRule="auto"/>
              <w:jc w:val="center"/>
              <w:rPr>
                <w:rFonts w:ascii="Times New Roman" w:hAnsi="Times New Roman" w:cs="Times New Roman"/>
                <w:spacing w:val="-9"/>
                <w:sz w:val="24"/>
              </w:rPr>
            </w:pPr>
          </w:p>
          <w:p w14:paraId="5805B4E9" w14:textId="77777777" w:rsidR="0062066C" w:rsidRPr="00A669C2" w:rsidRDefault="001509C8">
            <w:pPr>
              <w:spacing w:line="312" w:lineRule="auto"/>
              <w:jc w:val="center"/>
              <w:rPr>
                <w:rFonts w:ascii="Times New Roman" w:hAnsi="Times New Roman" w:cs="Times New Roman"/>
                <w:spacing w:val="-9"/>
                <w:sz w:val="24"/>
              </w:rPr>
            </w:pPr>
            <w:r w:rsidRPr="00A669C2">
              <w:rPr>
                <w:rFonts w:ascii="Times New Roman" w:hAnsi="Times New Roman" w:cs="Times New Roman"/>
                <w:spacing w:val="-9"/>
                <w:sz w:val="24"/>
              </w:rPr>
              <w:t>汽车</w:t>
            </w:r>
          </w:p>
          <w:p w14:paraId="248D18DE" w14:textId="77777777" w:rsidR="0062066C" w:rsidRPr="00A669C2" w:rsidRDefault="001509C8">
            <w:pPr>
              <w:spacing w:line="312" w:lineRule="auto"/>
              <w:jc w:val="center"/>
              <w:rPr>
                <w:rFonts w:ascii="Times New Roman" w:hAnsi="Times New Roman" w:cs="Times New Roman"/>
                <w:spacing w:val="-9"/>
                <w:sz w:val="24"/>
              </w:rPr>
            </w:pPr>
            <w:r w:rsidRPr="00A669C2">
              <w:rPr>
                <w:rFonts w:ascii="Times New Roman" w:hAnsi="Times New Roman" w:cs="Times New Roman"/>
                <w:spacing w:val="-9"/>
                <w:sz w:val="24"/>
              </w:rPr>
              <w:t>运输</w:t>
            </w:r>
          </w:p>
        </w:tc>
        <w:tc>
          <w:tcPr>
            <w:tcW w:w="6662" w:type="dxa"/>
          </w:tcPr>
          <w:p w14:paraId="33E29B61" w14:textId="77777777" w:rsidR="0062066C" w:rsidRPr="00A669C2" w:rsidRDefault="001509C8">
            <w:pPr>
              <w:numPr>
                <w:ilvl w:val="255"/>
                <w:numId w:val="0"/>
              </w:numPr>
              <w:spacing w:line="312" w:lineRule="auto"/>
              <w:jc w:val="left"/>
              <w:rPr>
                <w:rFonts w:ascii="Times New Roman" w:hAnsi="Times New Roman" w:cs="Times New Roman"/>
                <w:spacing w:val="-9"/>
                <w:sz w:val="24"/>
                <w:lang w:bidi="th-TH"/>
              </w:rPr>
            </w:pPr>
            <w:r w:rsidRPr="00A669C2">
              <w:rPr>
                <w:rFonts w:ascii="Times New Roman" w:hAnsi="Times New Roman" w:cs="Times New Roman"/>
                <w:spacing w:val="-9"/>
                <w:sz w:val="24"/>
                <w:lang w:bidi="th-TH"/>
              </w:rPr>
              <w:t>可报名单项或多项：</w:t>
            </w:r>
          </w:p>
          <w:p w14:paraId="5969E00C" w14:textId="41090F95" w:rsidR="0062066C" w:rsidRPr="00A669C2" w:rsidRDefault="001509C8">
            <w:pPr>
              <w:numPr>
                <w:ilvl w:val="255"/>
                <w:numId w:val="0"/>
              </w:numPr>
              <w:spacing w:line="312" w:lineRule="auto"/>
              <w:jc w:val="left"/>
              <w:rPr>
                <w:rFonts w:ascii="Times New Roman" w:hAnsi="Times New Roman" w:cs="Times New Roman"/>
                <w:spacing w:val="-9"/>
                <w:sz w:val="24"/>
                <w:lang w:bidi="th-TH"/>
              </w:rPr>
            </w:pPr>
            <w:r w:rsidRPr="00A669C2">
              <w:rPr>
                <w:rFonts w:ascii="Times New Roman" w:hAnsi="Times New Roman" w:cs="Times New Roman"/>
                <w:spacing w:val="-9"/>
                <w:sz w:val="24"/>
              </w:rPr>
              <w:t>1.1</w:t>
            </w:r>
            <w:r w:rsidRPr="00A669C2">
              <w:rPr>
                <w:rFonts w:ascii="Times New Roman" w:hAnsi="Times New Roman" w:cs="Times New Roman"/>
                <w:spacing w:val="-9"/>
                <w:sz w:val="24"/>
              </w:rPr>
              <w:t>食糖调拨：委托</w:t>
            </w:r>
            <w:proofErr w:type="gramStart"/>
            <w:r w:rsidRPr="00A669C2">
              <w:rPr>
                <w:rFonts w:ascii="Times New Roman" w:hAnsi="Times New Roman" w:cs="Times New Roman"/>
                <w:spacing w:val="-9"/>
                <w:sz w:val="24"/>
              </w:rPr>
              <w:t>方工厂</w:t>
            </w:r>
            <w:proofErr w:type="gramEnd"/>
            <w:r w:rsidRPr="00A669C2">
              <w:rPr>
                <w:rFonts w:ascii="Times New Roman" w:hAnsi="Times New Roman" w:cs="Times New Roman"/>
                <w:spacing w:val="-9"/>
                <w:sz w:val="24"/>
              </w:rPr>
              <w:t>的自有</w:t>
            </w:r>
            <w:proofErr w:type="gramStart"/>
            <w:r w:rsidRPr="00A669C2">
              <w:rPr>
                <w:rFonts w:ascii="Times New Roman" w:hAnsi="Times New Roman" w:cs="Times New Roman"/>
                <w:spacing w:val="-9"/>
                <w:sz w:val="24"/>
              </w:rPr>
              <w:t>仓之</w:t>
            </w:r>
            <w:proofErr w:type="gramEnd"/>
            <w:r w:rsidRPr="00A669C2">
              <w:rPr>
                <w:rFonts w:ascii="Times New Roman" w:hAnsi="Times New Roman" w:cs="Times New Roman"/>
                <w:spacing w:val="-9"/>
                <w:sz w:val="24"/>
              </w:rPr>
              <w:t>间及自</w:t>
            </w:r>
            <w:proofErr w:type="gramStart"/>
            <w:r w:rsidRPr="00A669C2">
              <w:rPr>
                <w:rFonts w:ascii="Times New Roman" w:hAnsi="Times New Roman" w:cs="Times New Roman"/>
                <w:spacing w:val="-9"/>
                <w:sz w:val="24"/>
              </w:rPr>
              <w:t>有仓到火车</w:t>
            </w:r>
            <w:proofErr w:type="gramEnd"/>
            <w:r w:rsidRPr="00A669C2">
              <w:rPr>
                <w:rFonts w:ascii="Times New Roman" w:hAnsi="Times New Roman" w:cs="Times New Roman"/>
                <w:spacing w:val="-9"/>
                <w:sz w:val="24"/>
              </w:rPr>
              <w:t>站的调拨。</w:t>
            </w:r>
            <w:r w:rsidRPr="00A669C2">
              <w:rPr>
                <w:rFonts w:ascii="Times New Roman" w:hAnsi="Times New Roman" w:cs="Times New Roman"/>
                <w:spacing w:val="-9"/>
                <w:sz w:val="24"/>
              </w:rPr>
              <w:t xml:space="preserve">    </w:t>
            </w:r>
          </w:p>
          <w:p w14:paraId="67999963" w14:textId="77777777" w:rsidR="0062066C" w:rsidRPr="00A669C2" w:rsidRDefault="001509C8">
            <w:pPr>
              <w:numPr>
                <w:ilvl w:val="255"/>
                <w:numId w:val="0"/>
              </w:numPr>
              <w:spacing w:line="312" w:lineRule="auto"/>
              <w:jc w:val="left"/>
              <w:rPr>
                <w:rFonts w:ascii="Times New Roman" w:hAnsi="Times New Roman" w:cs="Times New Roman"/>
                <w:spacing w:val="-9"/>
                <w:sz w:val="24"/>
              </w:rPr>
            </w:pPr>
            <w:r w:rsidRPr="00A669C2">
              <w:rPr>
                <w:rFonts w:ascii="Times New Roman" w:hAnsi="Times New Roman" w:cs="Times New Roman"/>
                <w:spacing w:val="-9"/>
                <w:sz w:val="24"/>
                <w:lang w:bidi="th-TH"/>
              </w:rPr>
              <w:t>1.2</w:t>
            </w:r>
            <w:r w:rsidRPr="00A669C2">
              <w:rPr>
                <w:rFonts w:ascii="Times New Roman" w:hAnsi="Times New Roman" w:cs="Times New Roman"/>
                <w:spacing w:val="-9"/>
                <w:sz w:val="24"/>
                <w:lang w:bidi="th-TH"/>
              </w:rPr>
              <w:t>食糖</w:t>
            </w:r>
            <w:r w:rsidRPr="00A669C2">
              <w:rPr>
                <w:rFonts w:ascii="Times New Roman" w:hAnsi="Times New Roman" w:cs="Times New Roman"/>
                <w:spacing w:val="-9"/>
                <w:sz w:val="24"/>
              </w:rPr>
              <w:t>移库：委托</w:t>
            </w:r>
            <w:proofErr w:type="gramStart"/>
            <w:r w:rsidRPr="00A669C2">
              <w:rPr>
                <w:rFonts w:ascii="Times New Roman" w:hAnsi="Times New Roman" w:cs="Times New Roman"/>
                <w:spacing w:val="-9"/>
                <w:sz w:val="24"/>
              </w:rPr>
              <w:t>方工厂</w:t>
            </w:r>
            <w:proofErr w:type="gramEnd"/>
            <w:r w:rsidRPr="00A669C2">
              <w:rPr>
                <w:rFonts w:ascii="Times New Roman" w:hAnsi="Times New Roman" w:cs="Times New Roman"/>
                <w:spacing w:val="-9"/>
                <w:sz w:val="24"/>
              </w:rPr>
              <w:t>自</w:t>
            </w:r>
            <w:proofErr w:type="gramStart"/>
            <w:r w:rsidRPr="00A669C2">
              <w:rPr>
                <w:rFonts w:ascii="Times New Roman" w:hAnsi="Times New Roman" w:cs="Times New Roman"/>
                <w:spacing w:val="-9"/>
                <w:sz w:val="24"/>
              </w:rPr>
              <w:t>有仓到区</w:t>
            </w:r>
            <w:proofErr w:type="gramEnd"/>
            <w:r w:rsidRPr="00A669C2">
              <w:rPr>
                <w:rFonts w:ascii="Times New Roman" w:hAnsi="Times New Roman" w:cs="Times New Roman"/>
                <w:spacing w:val="-9"/>
                <w:sz w:val="24"/>
              </w:rPr>
              <w:t>内的外租仓库、委托方工厂</w:t>
            </w:r>
          </w:p>
          <w:p w14:paraId="4DC50154" w14:textId="77777777" w:rsidR="0062066C" w:rsidRPr="00A669C2" w:rsidRDefault="001509C8">
            <w:pPr>
              <w:numPr>
                <w:ilvl w:val="255"/>
                <w:numId w:val="0"/>
              </w:numPr>
              <w:spacing w:line="312" w:lineRule="auto"/>
              <w:ind w:firstLineChars="200" w:firstLine="444"/>
              <w:jc w:val="left"/>
              <w:rPr>
                <w:rFonts w:ascii="Times New Roman" w:hAnsi="Times New Roman" w:cs="Times New Roman"/>
                <w:spacing w:val="-9"/>
                <w:sz w:val="24"/>
                <w:lang w:bidi="th-TH"/>
              </w:rPr>
            </w:pPr>
            <w:r w:rsidRPr="00A669C2">
              <w:rPr>
                <w:rFonts w:ascii="Times New Roman" w:hAnsi="Times New Roman" w:cs="Times New Roman"/>
                <w:spacing w:val="-9"/>
                <w:sz w:val="24"/>
              </w:rPr>
              <w:t>自有仓和广西区内（崇左</w:t>
            </w:r>
            <w:r w:rsidRPr="00A669C2">
              <w:rPr>
                <w:rFonts w:ascii="Times New Roman" w:hAnsi="Times New Roman" w:cs="Times New Roman"/>
                <w:spacing w:val="-9"/>
                <w:sz w:val="24"/>
              </w:rPr>
              <w:t>/</w:t>
            </w:r>
            <w:r w:rsidRPr="00A669C2">
              <w:rPr>
                <w:rFonts w:ascii="Times New Roman" w:hAnsi="Times New Roman" w:cs="Times New Roman"/>
                <w:spacing w:val="-9"/>
                <w:sz w:val="24"/>
              </w:rPr>
              <w:t>南宁地区）的外租仓库到区内码头。</w:t>
            </w:r>
          </w:p>
          <w:p w14:paraId="7A462F05" w14:textId="77777777" w:rsidR="0062066C" w:rsidRPr="00A669C2" w:rsidRDefault="001509C8">
            <w:pPr>
              <w:numPr>
                <w:ilvl w:val="255"/>
                <w:numId w:val="0"/>
              </w:numPr>
              <w:spacing w:line="312" w:lineRule="auto"/>
              <w:jc w:val="left"/>
              <w:rPr>
                <w:rFonts w:ascii="Times New Roman" w:hAnsi="Times New Roman" w:cs="Times New Roman"/>
                <w:spacing w:val="-9"/>
                <w:sz w:val="24"/>
                <w:lang w:bidi="th-TH"/>
              </w:rPr>
            </w:pPr>
            <w:r w:rsidRPr="00A669C2">
              <w:rPr>
                <w:rFonts w:ascii="Times New Roman" w:hAnsi="Times New Roman" w:cs="Times New Roman"/>
                <w:spacing w:val="-9"/>
                <w:sz w:val="24"/>
                <w:lang w:bidi="th-TH"/>
              </w:rPr>
              <w:t>1.3</w:t>
            </w:r>
            <w:r w:rsidRPr="00A669C2">
              <w:rPr>
                <w:rFonts w:ascii="Times New Roman" w:hAnsi="Times New Roman" w:cs="Times New Roman"/>
                <w:spacing w:val="-9"/>
                <w:sz w:val="24"/>
                <w:lang w:bidi="th-TH"/>
              </w:rPr>
              <w:t>食糖直送：</w:t>
            </w:r>
            <w:r w:rsidRPr="00A669C2">
              <w:rPr>
                <w:rFonts w:ascii="Times New Roman" w:hAnsi="Times New Roman" w:cs="Times New Roman"/>
                <w:spacing w:val="-9"/>
                <w:sz w:val="24"/>
              </w:rPr>
              <w:t>委托</w:t>
            </w:r>
            <w:proofErr w:type="gramStart"/>
            <w:r w:rsidRPr="00A669C2">
              <w:rPr>
                <w:rFonts w:ascii="Times New Roman" w:hAnsi="Times New Roman" w:cs="Times New Roman"/>
                <w:spacing w:val="-9"/>
                <w:sz w:val="24"/>
              </w:rPr>
              <w:t>方工厂</w:t>
            </w:r>
            <w:proofErr w:type="gramEnd"/>
            <w:r w:rsidRPr="00A669C2">
              <w:rPr>
                <w:rFonts w:ascii="Times New Roman" w:hAnsi="Times New Roman" w:cs="Times New Roman"/>
                <w:spacing w:val="-9"/>
                <w:sz w:val="24"/>
              </w:rPr>
              <w:t>仓库</w:t>
            </w:r>
            <w:r w:rsidRPr="00A669C2">
              <w:rPr>
                <w:rFonts w:ascii="Times New Roman" w:hAnsi="Times New Roman" w:cs="Times New Roman"/>
                <w:spacing w:val="-9"/>
                <w:sz w:val="24"/>
              </w:rPr>
              <w:t>/</w:t>
            </w:r>
            <w:r w:rsidRPr="00A669C2">
              <w:rPr>
                <w:rFonts w:ascii="Times New Roman" w:hAnsi="Times New Roman" w:cs="Times New Roman"/>
                <w:spacing w:val="-9"/>
                <w:sz w:val="24"/>
              </w:rPr>
              <w:t>区内的外租仓库到终端客户</w:t>
            </w:r>
            <w:r w:rsidRPr="00A669C2">
              <w:rPr>
                <w:rFonts w:ascii="Times New Roman" w:hAnsi="Times New Roman" w:cs="Times New Roman"/>
                <w:spacing w:val="-9"/>
                <w:sz w:val="24"/>
                <w:lang w:bidi="th-TH"/>
              </w:rPr>
              <w:t>。</w:t>
            </w:r>
          </w:p>
          <w:p w14:paraId="7186D56A" w14:textId="18A31B9A" w:rsidR="0062066C" w:rsidRPr="00A669C2" w:rsidRDefault="001509C8" w:rsidP="004A1D53">
            <w:pPr>
              <w:widowControl/>
              <w:numPr>
                <w:ilvl w:val="255"/>
                <w:numId w:val="0"/>
              </w:numPr>
              <w:spacing w:line="312" w:lineRule="auto"/>
              <w:jc w:val="left"/>
              <w:rPr>
                <w:rFonts w:ascii="Times New Roman" w:hAnsi="Times New Roman" w:cs="Times New Roman"/>
                <w:spacing w:val="-9"/>
                <w:sz w:val="24"/>
                <w:lang w:bidi="th-TH"/>
              </w:rPr>
            </w:pPr>
            <w:r w:rsidRPr="00A669C2">
              <w:rPr>
                <w:rFonts w:ascii="Times New Roman" w:hAnsi="Times New Roman" w:cs="Times New Roman"/>
                <w:spacing w:val="-9"/>
                <w:sz w:val="24"/>
              </w:rPr>
              <w:t>1.4</w:t>
            </w:r>
            <w:r w:rsidRPr="00A669C2">
              <w:rPr>
                <w:rFonts w:ascii="Times New Roman" w:hAnsi="Times New Roman" w:cs="Times New Roman"/>
                <w:spacing w:val="-9"/>
                <w:sz w:val="24"/>
              </w:rPr>
              <w:t>食糖</w:t>
            </w:r>
            <w:r w:rsidRPr="00A669C2">
              <w:rPr>
                <w:rFonts w:ascii="Times New Roman" w:hAnsi="Times New Roman" w:cs="Times New Roman"/>
                <w:spacing w:val="-9"/>
                <w:sz w:val="24"/>
                <w:lang w:bidi="th-TH"/>
              </w:rPr>
              <w:t>配送：</w:t>
            </w:r>
            <w:r w:rsidRPr="00A669C2">
              <w:rPr>
                <w:rFonts w:ascii="Times New Roman" w:hAnsi="Times New Roman" w:cs="Times New Roman"/>
                <w:spacing w:val="-9"/>
                <w:sz w:val="24"/>
              </w:rPr>
              <w:t>委托方区外的外租仓库配送到终端客户</w:t>
            </w:r>
            <w:r w:rsidRPr="00A669C2">
              <w:rPr>
                <w:rFonts w:ascii="Times New Roman" w:hAnsi="Times New Roman" w:cs="Times New Roman"/>
                <w:spacing w:val="-9"/>
                <w:sz w:val="24"/>
                <w:lang w:bidi="th-TH"/>
              </w:rPr>
              <w:t>。</w:t>
            </w:r>
          </w:p>
          <w:p w14:paraId="5CB6346C" w14:textId="77777777" w:rsidR="0062066C" w:rsidRPr="00A669C2" w:rsidRDefault="001509C8">
            <w:pPr>
              <w:numPr>
                <w:ilvl w:val="255"/>
                <w:numId w:val="0"/>
              </w:numPr>
              <w:spacing w:line="312" w:lineRule="auto"/>
              <w:jc w:val="left"/>
              <w:rPr>
                <w:rFonts w:ascii="Times New Roman" w:hAnsi="Times New Roman" w:cs="Times New Roman"/>
                <w:spacing w:val="-9"/>
                <w:sz w:val="24"/>
              </w:rPr>
            </w:pPr>
            <w:r w:rsidRPr="00A669C2">
              <w:rPr>
                <w:rFonts w:ascii="Times New Roman" w:hAnsi="Times New Roman" w:cs="Times New Roman"/>
                <w:spacing w:val="-9"/>
                <w:sz w:val="24"/>
              </w:rPr>
              <w:t>1.5</w:t>
            </w:r>
            <w:r w:rsidRPr="00A669C2">
              <w:rPr>
                <w:rFonts w:ascii="Times New Roman" w:hAnsi="Times New Roman" w:cs="Times New Roman"/>
                <w:spacing w:val="-9"/>
                <w:sz w:val="24"/>
              </w:rPr>
              <w:t>食糖接站配送：车皮到站后的接站及配送到终端客户。</w:t>
            </w:r>
          </w:p>
          <w:p w14:paraId="2CC0B1FF" w14:textId="311822B7" w:rsidR="0062066C" w:rsidRPr="00A669C2" w:rsidRDefault="001509C8">
            <w:pPr>
              <w:numPr>
                <w:ilvl w:val="255"/>
                <w:numId w:val="0"/>
              </w:numPr>
              <w:spacing w:line="312" w:lineRule="auto"/>
              <w:jc w:val="left"/>
              <w:rPr>
                <w:rFonts w:ascii="Times New Roman" w:hAnsi="Times New Roman" w:cs="Times New Roman"/>
                <w:spacing w:val="-9"/>
                <w:sz w:val="24"/>
              </w:rPr>
            </w:pPr>
            <w:r w:rsidRPr="00A669C2">
              <w:rPr>
                <w:rFonts w:ascii="Times New Roman" w:hAnsi="Times New Roman" w:cs="Times New Roman"/>
                <w:spacing w:val="-9"/>
                <w:sz w:val="24"/>
              </w:rPr>
              <w:t xml:space="preserve">1.6 </w:t>
            </w:r>
            <w:r w:rsidRPr="00A669C2">
              <w:rPr>
                <w:rFonts w:ascii="Times New Roman" w:hAnsi="Times New Roman" w:cs="Times New Roman"/>
                <w:spacing w:val="-9"/>
                <w:sz w:val="24"/>
              </w:rPr>
              <w:t>蔗渣调拨：委托</w:t>
            </w:r>
            <w:proofErr w:type="gramStart"/>
            <w:r w:rsidRPr="00A669C2">
              <w:rPr>
                <w:rFonts w:ascii="Times New Roman" w:hAnsi="Times New Roman" w:cs="Times New Roman"/>
                <w:spacing w:val="-9"/>
                <w:sz w:val="24"/>
              </w:rPr>
              <w:t>方工厂</w:t>
            </w:r>
            <w:proofErr w:type="gramEnd"/>
            <w:r w:rsidRPr="00A669C2">
              <w:rPr>
                <w:rFonts w:ascii="Times New Roman" w:hAnsi="Times New Roman" w:cs="Times New Roman"/>
                <w:spacing w:val="-9"/>
                <w:sz w:val="24"/>
              </w:rPr>
              <w:t>之间的调拨</w:t>
            </w:r>
          </w:p>
          <w:p w14:paraId="53FFCA20" w14:textId="05F88FD7" w:rsidR="0062066C" w:rsidRPr="00A669C2" w:rsidRDefault="001509C8">
            <w:pPr>
              <w:numPr>
                <w:ilvl w:val="255"/>
                <w:numId w:val="0"/>
              </w:numPr>
              <w:spacing w:line="312" w:lineRule="auto"/>
              <w:ind w:firstLineChars="200" w:firstLine="444"/>
              <w:jc w:val="left"/>
              <w:rPr>
                <w:rFonts w:ascii="Times New Roman" w:hAnsi="Times New Roman" w:cs="Times New Roman"/>
                <w:spacing w:val="-9"/>
                <w:sz w:val="24"/>
              </w:rPr>
            </w:pPr>
            <w:r w:rsidRPr="00A669C2">
              <w:rPr>
                <w:rFonts w:ascii="Times New Roman" w:hAnsi="Times New Roman" w:cs="Times New Roman"/>
                <w:spacing w:val="-9"/>
                <w:sz w:val="24"/>
              </w:rPr>
              <w:t>(</w:t>
            </w:r>
            <w:r w:rsidRPr="00A669C2">
              <w:rPr>
                <w:rFonts w:ascii="Times New Roman" w:hAnsi="Times New Roman" w:cs="Times New Roman"/>
                <w:spacing w:val="-9"/>
                <w:sz w:val="24"/>
              </w:rPr>
              <w:t>驮</w:t>
            </w:r>
            <w:proofErr w:type="gramStart"/>
            <w:r w:rsidRPr="00A669C2">
              <w:rPr>
                <w:rFonts w:ascii="Times New Roman" w:hAnsi="Times New Roman" w:cs="Times New Roman"/>
                <w:spacing w:val="-9"/>
                <w:sz w:val="24"/>
              </w:rPr>
              <w:t>卢</w:t>
            </w:r>
            <w:proofErr w:type="gramEnd"/>
            <w:r w:rsidRPr="00A669C2">
              <w:rPr>
                <w:rFonts w:ascii="Times New Roman" w:hAnsi="Times New Roman" w:cs="Times New Roman"/>
                <w:spacing w:val="-9"/>
                <w:sz w:val="24"/>
              </w:rPr>
              <w:t>厂到宁明厂</w:t>
            </w:r>
            <w:r w:rsidRPr="00A669C2">
              <w:rPr>
                <w:rFonts w:ascii="Times New Roman" w:hAnsi="Times New Roman" w:cs="Times New Roman"/>
                <w:spacing w:val="-9"/>
                <w:sz w:val="24"/>
              </w:rPr>
              <w:t>/</w:t>
            </w:r>
            <w:r w:rsidRPr="00A669C2">
              <w:rPr>
                <w:rFonts w:ascii="Times New Roman" w:hAnsi="Times New Roman" w:cs="Times New Roman"/>
                <w:spacing w:val="-9"/>
                <w:sz w:val="24"/>
              </w:rPr>
              <w:t>崇左厂，海棠厂</w:t>
            </w:r>
            <w:r w:rsidRPr="00A669C2">
              <w:rPr>
                <w:rFonts w:ascii="Times New Roman" w:hAnsi="Times New Roman" w:cs="Times New Roman"/>
                <w:spacing w:val="-9"/>
                <w:sz w:val="24"/>
              </w:rPr>
              <w:t>-</w:t>
            </w:r>
            <w:r w:rsidRPr="00A669C2">
              <w:rPr>
                <w:rFonts w:ascii="Times New Roman" w:hAnsi="Times New Roman" w:cs="Times New Roman"/>
                <w:spacing w:val="-9"/>
                <w:sz w:val="24"/>
              </w:rPr>
              <w:t>宁明厂</w:t>
            </w:r>
            <w:r w:rsidRPr="00A669C2">
              <w:rPr>
                <w:rFonts w:ascii="Times New Roman" w:hAnsi="Times New Roman" w:cs="Times New Roman"/>
                <w:spacing w:val="-9"/>
                <w:sz w:val="24"/>
              </w:rPr>
              <w:t xml:space="preserve">) </w:t>
            </w:r>
          </w:p>
        </w:tc>
        <w:tc>
          <w:tcPr>
            <w:tcW w:w="977" w:type="dxa"/>
            <w:vAlign w:val="center"/>
          </w:tcPr>
          <w:p w14:paraId="5E73ABDF" w14:textId="77777777" w:rsidR="00A669C2" w:rsidRPr="00A669C2" w:rsidRDefault="001509C8">
            <w:pPr>
              <w:spacing w:line="312" w:lineRule="auto"/>
              <w:jc w:val="center"/>
              <w:rPr>
                <w:rFonts w:ascii="Times New Roman" w:hAnsi="Times New Roman" w:cs="Times New Roman"/>
                <w:spacing w:val="-9"/>
                <w:sz w:val="24"/>
              </w:rPr>
            </w:pPr>
            <w:r w:rsidRPr="00A669C2">
              <w:rPr>
                <w:rFonts w:ascii="Times New Roman" w:hAnsi="Times New Roman" w:cs="Times New Roman"/>
                <w:spacing w:val="-9"/>
                <w:sz w:val="24"/>
              </w:rPr>
              <w:t>食糖</w:t>
            </w:r>
            <w:r w:rsidRPr="00A669C2">
              <w:rPr>
                <w:rFonts w:ascii="Times New Roman" w:hAnsi="Times New Roman" w:cs="Times New Roman"/>
                <w:spacing w:val="-9"/>
                <w:sz w:val="24"/>
              </w:rPr>
              <w:t>/</w:t>
            </w:r>
          </w:p>
          <w:p w14:paraId="16FA006C" w14:textId="08E89A4A" w:rsidR="0062066C" w:rsidRPr="00A669C2" w:rsidRDefault="001509C8">
            <w:pPr>
              <w:spacing w:line="312" w:lineRule="auto"/>
              <w:jc w:val="center"/>
              <w:rPr>
                <w:rFonts w:ascii="Times New Roman" w:hAnsi="Times New Roman" w:cs="Times New Roman"/>
                <w:spacing w:val="-9"/>
                <w:sz w:val="24"/>
              </w:rPr>
            </w:pPr>
            <w:r w:rsidRPr="00A669C2">
              <w:rPr>
                <w:rFonts w:ascii="Times New Roman" w:hAnsi="Times New Roman" w:cs="Times New Roman"/>
                <w:spacing w:val="-9"/>
                <w:sz w:val="24"/>
              </w:rPr>
              <w:t>蔗渣</w:t>
            </w:r>
          </w:p>
        </w:tc>
      </w:tr>
      <w:tr w:rsidR="0062066C" w:rsidRPr="00A669C2" w14:paraId="02D10C36" w14:textId="77777777" w:rsidTr="004A1D53">
        <w:trPr>
          <w:trHeight w:val="1375"/>
          <w:jc w:val="center"/>
        </w:trPr>
        <w:tc>
          <w:tcPr>
            <w:tcW w:w="582" w:type="dxa"/>
            <w:vAlign w:val="center"/>
          </w:tcPr>
          <w:p w14:paraId="25A9A118" w14:textId="77777777" w:rsidR="0062066C" w:rsidRPr="00A669C2" w:rsidRDefault="001509C8">
            <w:pPr>
              <w:spacing w:line="312" w:lineRule="auto"/>
              <w:jc w:val="center"/>
              <w:rPr>
                <w:rFonts w:ascii="Times New Roman" w:hAnsi="Times New Roman" w:cs="Times New Roman"/>
                <w:spacing w:val="-9"/>
                <w:sz w:val="24"/>
              </w:rPr>
            </w:pPr>
            <w:r w:rsidRPr="00A669C2">
              <w:rPr>
                <w:rFonts w:ascii="Times New Roman" w:hAnsi="Times New Roman" w:cs="Times New Roman"/>
                <w:spacing w:val="-9"/>
                <w:sz w:val="24"/>
              </w:rPr>
              <w:t>2</w:t>
            </w:r>
          </w:p>
        </w:tc>
        <w:tc>
          <w:tcPr>
            <w:tcW w:w="1276" w:type="dxa"/>
          </w:tcPr>
          <w:p w14:paraId="5E43556F" w14:textId="77777777" w:rsidR="0062066C" w:rsidRPr="00A669C2" w:rsidRDefault="001509C8">
            <w:pPr>
              <w:spacing w:line="312" w:lineRule="auto"/>
              <w:jc w:val="center"/>
              <w:rPr>
                <w:rFonts w:ascii="Times New Roman" w:hAnsi="Times New Roman" w:cs="Times New Roman"/>
                <w:spacing w:val="-9"/>
                <w:sz w:val="24"/>
              </w:rPr>
            </w:pPr>
            <w:r w:rsidRPr="00A669C2">
              <w:rPr>
                <w:rFonts w:ascii="Times New Roman" w:hAnsi="Times New Roman" w:cs="Times New Roman"/>
                <w:spacing w:val="-9"/>
                <w:sz w:val="24"/>
              </w:rPr>
              <w:t>海运</w:t>
            </w:r>
          </w:p>
          <w:p w14:paraId="5180CFB5" w14:textId="77777777" w:rsidR="0062066C" w:rsidRPr="00A669C2" w:rsidRDefault="001509C8">
            <w:pPr>
              <w:spacing w:line="312" w:lineRule="auto"/>
              <w:jc w:val="center"/>
              <w:rPr>
                <w:rFonts w:ascii="Times New Roman" w:hAnsi="Times New Roman" w:cs="Times New Roman"/>
                <w:spacing w:val="-9"/>
                <w:sz w:val="24"/>
              </w:rPr>
            </w:pPr>
            <w:r w:rsidRPr="00A669C2">
              <w:rPr>
                <w:rFonts w:ascii="Times New Roman" w:hAnsi="Times New Roman" w:cs="Times New Roman"/>
                <w:spacing w:val="-9"/>
                <w:sz w:val="24"/>
              </w:rPr>
              <w:t>集装箱</w:t>
            </w:r>
          </w:p>
          <w:p w14:paraId="0460D694" w14:textId="77777777" w:rsidR="0062066C" w:rsidRPr="00A669C2" w:rsidRDefault="001509C8">
            <w:pPr>
              <w:spacing w:line="312" w:lineRule="auto"/>
              <w:jc w:val="center"/>
              <w:rPr>
                <w:rFonts w:ascii="Times New Roman" w:hAnsi="Times New Roman" w:cs="Times New Roman"/>
                <w:spacing w:val="-9"/>
                <w:sz w:val="24"/>
              </w:rPr>
            </w:pPr>
            <w:r w:rsidRPr="00A669C2">
              <w:rPr>
                <w:rFonts w:ascii="Times New Roman" w:hAnsi="Times New Roman" w:cs="Times New Roman"/>
                <w:spacing w:val="-9"/>
                <w:sz w:val="24"/>
              </w:rPr>
              <w:t>运输</w:t>
            </w:r>
          </w:p>
        </w:tc>
        <w:tc>
          <w:tcPr>
            <w:tcW w:w="6662" w:type="dxa"/>
          </w:tcPr>
          <w:p w14:paraId="01AA4D4B" w14:textId="2BB2D7EA" w:rsidR="0062066C" w:rsidRPr="00A669C2" w:rsidRDefault="001509C8">
            <w:pPr>
              <w:spacing w:line="312" w:lineRule="auto"/>
              <w:jc w:val="left"/>
              <w:rPr>
                <w:rFonts w:ascii="Times New Roman" w:hAnsi="Times New Roman" w:cs="Times New Roman"/>
                <w:spacing w:val="-9"/>
                <w:sz w:val="24"/>
              </w:rPr>
            </w:pPr>
            <w:r w:rsidRPr="00A669C2">
              <w:rPr>
                <w:rFonts w:ascii="Times New Roman" w:hAnsi="Times New Roman" w:cs="Times New Roman"/>
                <w:spacing w:val="-9"/>
                <w:sz w:val="24"/>
              </w:rPr>
              <w:t>以集装箱海路运输方式，从委托</w:t>
            </w:r>
            <w:proofErr w:type="gramStart"/>
            <w:r w:rsidRPr="00A669C2">
              <w:rPr>
                <w:rFonts w:ascii="Times New Roman" w:hAnsi="Times New Roman" w:cs="Times New Roman"/>
                <w:spacing w:val="-9"/>
                <w:sz w:val="24"/>
              </w:rPr>
              <w:t>方工厂</w:t>
            </w:r>
            <w:proofErr w:type="gramEnd"/>
            <w:r w:rsidRPr="00A669C2">
              <w:rPr>
                <w:rFonts w:ascii="Times New Roman" w:hAnsi="Times New Roman" w:cs="Times New Roman"/>
                <w:spacing w:val="-9"/>
                <w:sz w:val="24"/>
              </w:rPr>
              <w:t>自有仓、广西区内（崇左</w:t>
            </w:r>
            <w:r w:rsidRPr="00A669C2">
              <w:rPr>
                <w:rFonts w:ascii="Times New Roman" w:hAnsi="Times New Roman" w:cs="Times New Roman"/>
                <w:spacing w:val="-9"/>
                <w:sz w:val="24"/>
              </w:rPr>
              <w:t>/</w:t>
            </w:r>
            <w:r w:rsidRPr="00A669C2">
              <w:rPr>
                <w:rFonts w:ascii="Times New Roman" w:hAnsi="Times New Roman" w:cs="Times New Roman"/>
                <w:spacing w:val="-9"/>
                <w:sz w:val="24"/>
              </w:rPr>
              <w:t>南宁地区）的外租仓库到沿海各目的港口（门到港）或到终端客户（门到门）的配送（按整柜报价）。</w:t>
            </w:r>
          </w:p>
        </w:tc>
        <w:tc>
          <w:tcPr>
            <w:tcW w:w="977" w:type="dxa"/>
            <w:vAlign w:val="center"/>
          </w:tcPr>
          <w:p w14:paraId="17A8B649" w14:textId="77777777" w:rsidR="0062066C" w:rsidRPr="00A669C2" w:rsidRDefault="001509C8">
            <w:pPr>
              <w:spacing w:line="312" w:lineRule="auto"/>
              <w:jc w:val="center"/>
              <w:rPr>
                <w:rFonts w:ascii="Times New Roman" w:hAnsi="Times New Roman" w:cs="Times New Roman"/>
                <w:spacing w:val="-9"/>
                <w:sz w:val="24"/>
              </w:rPr>
            </w:pPr>
            <w:r w:rsidRPr="00A669C2">
              <w:rPr>
                <w:rFonts w:ascii="Times New Roman" w:hAnsi="Times New Roman" w:cs="Times New Roman"/>
                <w:spacing w:val="-9"/>
                <w:sz w:val="24"/>
              </w:rPr>
              <w:t>食糖</w:t>
            </w:r>
          </w:p>
        </w:tc>
      </w:tr>
      <w:tr w:rsidR="0062066C" w:rsidRPr="00A669C2" w14:paraId="024BAC7E" w14:textId="77777777">
        <w:trPr>
          <w:jc w:val="center"/>
        </w:trPr>
        <w:tc>
          <w:tcPr>
            <w:tcW w:w="582" w:type="dxa"/>
            <w:vAlign w:val="center"/>
          </w:tcPr>
          <w:p w14:paraId="17DF4EBD" w14:textId="77777777" w:rsidR="0062066C" w:rsidRPr="00A669C2" w:rsidRDefault="001509C8">
            <w:pPr>
              <w:spacing w:line="312" w:lineRule="auto"/>
              <w:jc w:val="center"/>
              <w:rPr>
                <w:rFonts w:ascii="Times New Roman" w:hAnsi="Times New Roman" w:cs="Times New Roman"/>
                <w:spacing w:val="-9"/>
                <w:sz w:val="24"/>
              </w:rPr>
            </w:pPr>
            <w:r w:rsidRPr="00A669C2">
              <w:rPr>
                <w:rFonts w:ascii="Times New Roman" w:hAnsi="Times New Roman" w:cs="Times New Roman"/>
                <w:spacing w:val="-9"/>
                <w:sz w:val="24"/>
              </w:rPr>
              <w:t>3</w:t>
            </w:r>
          </w:p>
        </w:tc>
        <w:tc>
          <w:tcPr>
            <w:tcW w:w="1276" w:type="dxa"/>
          </w:tcPr>
          <w:p w14:paraId="3B34066D" w14:textId="77777777" w:rsidR="0062066C" w:rsidRPr="00A669C2" w:rsidRDefault="001509C8">
            <w:pPr>
              <w:spacing w:line="312" w:lineRule="auto"/>
              <w:jc w:val="center"/>
              <w:rPr>
                <w:rFonts w:ascii="Times New Roman" w:hAnsi="Times New Roman" w:cs="Times New Roman"/>
                <w:spacing w:val="-9"/>
                <w:sz w:val="24"/>
              </w:rPr>
            </w:pPr>
            <w:r w:rsidRPr="00A669C2">
              <w:rPr>
                <w:rFonts w:ascii="Times New Roman" w:hAnsi="Times New Roman" w:cs="Times New Roman"/>
                <w:spacing w:val="-9"/>
                <w:sz w:val="24"/>
              </w:rPr>
              <w:t>内河船</w:t>
            </w:r>
          </w:p>
          <w:p w14:paraId="6CDC6C78" w14:textId="77777777" w:rsidR="0062066C" w:rsidRPr="00A669C2" w:rsidRDefault="001509C8">
            <w:pPr>
              <w:spacing w:line="312" w:lineRule="auto"/>
              <w:jc w:val="center"/>
              <w:rPr>
                <w:rFonts w:ascii="Times New Roman" w:hAnsi="Times New Roman" w:cs="Times New Roman"/>
                <w:spacing w:val="-9"/>
                <w:sz w:val="24"/>
              </w:rPr>
            </w:pPr>
            <w:r w:rsidRPr="00A669C2">
              <w:rPr>
                <w:rFonts w:ascii="Times New Roman" w:hAnsi="Times New Roman" w:cs="Times New Roman"/>
                <w:spacing w:val="-9"/>
                <w:sz w:val="24"/>
              </w:rPr>
              <w:t>运输</w:t>
            </w:r>
          </w:p>
        </w:tc>
        <w:tc>
          <w:tcPr>
            <w:tcW w:w="6662" w:type="dxa"/>
          </w:tcPr>
          <w:p w14:paraId="5F3A2031" w14:textId="77777777" w:rsidR="0062066C" w:rsidRPr="00A669C2" w:rsidRDefault="001509C8">
            <w:pPr>
              <w:spacing w:line="312" w:lineRule="auto"/>
              <w:jc w:val="left"/>
              <w:rPr>
                <w:rFonts w:ascii="Times New Roman" w:hAnsi="Times New Roman" w:cs="Times New Roman"/>
                <w:spacing w:val="-9"/>
                <w:sz w:val="24"/>
              </w:rPr>
            </w:pPr>
            <w:r w:rsidRPr="00A669C2">
              <w:rPr>
                <w:rFonts w:ascii="Times New Roman" w:hAnsi="Times New Roman" w:cs="Times New Roman"/>
                <w:spacing w:val="-9"/>
                <w:sz w:val="24"/>
              </w:rPr>
              <w:t>3.1</w:t>
            </w:r>
            <w:r w:rsidRPr="00A669C2">
              <w:rPr>
                <w:rFonts w:ascii="Times New Roman" w:hAnsi="Times New Roman" w:cs="Times New Roman"/>
                <w:spacing w:val="-9"/>
                <w:sz w:val="24"/>
              </w:rPr>
              <w:t>广西崇左和南宁地区河道码头到广东方向河道码头（港到港）</w:t>
            </w:r>
            <w:r w:rsidRPr="00A669C2">
              <w:rPr>
                <w:rFonts w:ascii="Times New Roman" w:hAnsi="Times New Roman" w:cs="Times New Roman"/>
                <w:spacing w:val="-9"/>
                <w:sz w:val="24"/>
              </w:rPr>
              <w:t>3.2</w:t>
            </w:r>
            <w:r w:rsidRPr="00A669C2">
              <w:rPr>
                <w:rFonts w:ascii="Times New Roman" w:hAnsi="Times New Roman" w:cs="Times New Roman"/>
                <w:spacing w:val="-9"/>
                <w:sz w:val="24"/>
              </w:rPr>
              <w:t>广西崇左和南宁地区河道码头到广东方向终端客户的配送（港到门）。</w:t>
            </w:r>
          </w:p>
        </w:tc>
        <w:tc>
          <w:tcPr>
            <w:tcW w:w="977" w:type="dxa"/>
            <w:vAlign w:val="center"/>
          </w:tcPr>
          <w:p w14:paraId="53F1E785" w14:textId="77777777" w:rsidR="0062066C" w:rsidRPr="00A669C2" w:rsidRDefault="001509C8">
            <w:pPr>
              <w:spacing w:line="312" w:lineRule="auto"/>
              <w:jc w:val="center"/>
              <w:rPr>
                <w:rFonts w:ascii="Times New Roman" w:hAnsi="Times New Roman" w:cs="Times New Roman"/>
                <w:spacing w:val="-9"/>
                <w:sz w:val="24"/>
              </w:rPr>
            </w:pPr>
            <w:r w:rsidRPr="00A669C2">
              <w:rPr>
                <w:rFonts w:ascii="Times New Roman" w:hAnsi="Times New Roman" w:cs="Times New Roman"/>
                <w:spacing w:val="-9"/>
                <w:sz w:val="24"/>
              </w:rPr>
              <w:t>食糖</w:t>
            </w:r>
          </w:p>
        </w:tc>
      </w:tr>
      <w:tr w:rsidR="0062066C" w:rsidRPr="00A669C2" w14:paraId="637EAD13" w14:textId="77777777" w:rsidTr="004A1D53">
        <w:trPr>
          <w:jc w:val="center"/>
        </w:trPr>
        <w:tc>
          <w:tcPr>
            <w:tcW w:w="582" w:type="dxa"/>
            <w:vAlign w:val="center"/>
          </w:tcPr>
          <w:p w14:paraId="334E2B83" w14:textId="77777777" w:rsidR="0062066C" w:rsidRPr="00A669C2" w:rsidRDefault="001509C8">
            <w:pPr>
              <w:spacing w:line="312" w:lineRule="auto"/>
              <w:jc w:val="center"/>
              <w:rPr>
                <w:rFonts w:ascii="Times New Roman" w:hAnsi="Times New Roman" w:cs="Times New Roman"/>
                <w:spacing w:val="-9"/>
                <w:sz w:val="24"/>
              </w:rPr>
            </w:pPr>
            <w:r w:rsidRPr="00A669C2">
              <w:rPr>
                <w:rFonts w:ascii="Times New Roman" w:hAnsi="Times New Roman" w:cs="Times New Roman"/>
                <w:spacing w:val="-9"/>
                <w:sz w:val="24"/>
              </w:rPr>
              <w:t>4</w:t>
            </w:r>
          </w:p>
        </w:tc>
        <w:tc>
          <w:tcPr>
            <w:tcW w:w="1276" w:type="dxa"/>
          </w:tcPr>
          <w:p w14:paraId="2A82BA21" w14:textId="77777777" w:rsidR="0062066C" w:rsidRPr="00A669C2" w:rsidRDefault="001509C8">
            <w:pPr>
              <w:spacing w:line="312" w:lineRule="auto"/>
              <w:jc w:val="center"/>
              <w:rPr>
                <w:rFonts w:ascii="Times New Roman" w:hAnsi="Times New Roman" w:cs="Times New Roman"/>
                <w:spacing w:val="-9"/>
                <w:sz w:val="24"/>
              </w:rPr>
            </w:pPr>
            <w:r w:rsidRPr="00A669C2">
              <w:rPr>
                <w:rFonts w:ascii="Times New Roman" w:hAnsi="Times New Roman" w:cs="Times New Roman"/>
                <w:spacing w:val="-9"/>
                <w:sz w:val="24"/>
              </w:rPr>
              <w:t>铁路集装</w:t>
            </w:r>
            <w:r w:rsidRPr="00A669C2">
              <w:rPr>
                <w:rFonts w:ascii="Times New Roman" w:hAnsi="Times New Roman" w:cs="Times New Roman"/>
                <w:spacing w:val="-9"/>
                <w:sz w:val="24"/>
              </w:rPr>
              <w:lastRenderedPageBreak/>
              <w:t>箱运输</w:t>
            </w:r>
          </w:p>
        </w:tc>
        <w:tc>
          <w:tcPr>
            <w:tcW w:w="6662" w:type="dxa"/>
          </w:tcPr>
          <w:p w14:paraId="3EB58165" w14:textId="31594C79" w:rsidR="0062066C" w:rsidRPr="00A669C2" w:rsidRDefault="001509C8">
            <w:pPr>
              <w:spacing w:line="312" w:lineRule="auto"/>
              <w:jc w:val="left"/>
              <w:rPr>
                <w:rFonts w:ascii="Times New Roman" w:hAnsi="Times New Roman" w:cs="Times New Roman"/>
                <w:spacing w:val="-9"/>
                <w:sz w:val="24"/>
              </w:rPr>
            </w:pPr>
            <w:r w:rsidRPr="00A669C2">
              <w:rPr>
                <w:rFonts w:ascii="Times New Roman" w:hAnsi="Times New Roman" w:cs="Times New Roman"/>
                <w:spacing w:val="-9"/>
                <w:sz w:val="24"/>
              </w:rPr>
              <w:lastRenderedPageBreak/>
              <w:t>以集装箱铁路运输方式，从委托</w:t>
            </w:r>
            <w:proofErr w:type="gramStart"/>
            <w:r w:rsidRPr="00A669C2">
              <w:rPr>
                <w:rFonts w:ascii="Times New Roman" w:hAnsi="Times New Roman" w:cs="Times New Roman"/>
                <w:spacing w:val="-9"/>
                <w:sz w:val="24"/>
              </w:rPr>
              <w:t>方工厂</w:t>
            </w:r>
            <w:proofErr w:type="gramEnd"/>
            <w:r w:rsidRPr="00A669C2">
              <w:rPr>
                <w:rFonts w:ascii="Times New Roman" w:hAnsi="Times New Roman" w:cs="Times New Roman"/>
                <w:spacing w:val="-9"/>
                <w:sz w:val="24"/>
              </w:rPr>
              <w:t>自有仓、广西区内（崇左</w:t>
            </w:r>
            <w:r w:rsidRPr="00A669C2">
              <w:rPr>
                <w:rFonts w:ascii="Times New Roman" w:hAnsi="Times New Roman" w:cs="Times New Roman"/>
                <w:spacing w:val="-9"/>
                <w:sz w:val="24"/>
              </w:rPr>
              <w:t>/</w:t>
            </w:r>
            <w:r w:rsidRPr="00A669C2">
              <w:rPr>
                <w:rFonts w:ascii="Times New Roman" w:hAnsi="Times New Roman" w:cs="Times New Roman"/>
                <w:spacing w:val="-9"/>
                <w:sz w:val="24"/>
              </w:rPr>
              <w:lastRenderedPageBreak/>
              <w:t>南宁地区）的外租仓库到终端客户（门到门）的配送。</w:t>
            </w:r>
          </w:p>
        </w:tc>
        <w:tc>
          <w:tcPr>
            <w:tcW w:w="977" w:type="dxa"/>
          </w:tcPr>
          <w:p w14:paraId="1CD8BFF4" w14:textId="77777777" w:rsidR="0062066C" w:rsidRPr="00A669C2" w:rsidRDefault="001509C8">
            <w:pPr>
              <w:spacing w:line="312" w:lineRule="auto"/>
              <w:jc w:val="center"/>
              <w:rPr>
                <w:rFonts w:ascii="Times New Roman" w:hAnsi="Times New Roman" w:cs="Times New Roman"/>
                <w:spacing w:val="-9"/>
                <w:sz w:val="24"/>
              </w:rPr>
            </w:pPr>
            <w:r w:rsidRPr="00A669C2">
              <w:rPr>
                <w:rFonts w:ascii="Times New Roman" w:hAnsi="Times New Roman" w:cs="Times New Roman"/>
                <w:spacing w:val="-9"/>
                <w:sz w:val="24"/>
              </w:rPr>
              <w:lastRenderedPageBreak/>
              <w:t>食糖</w:t>
            </w:r>
          </w:p>
        </w:tc>
      </w:tr>
      <w:tr w:rsidR="0062066C" w:rsidRPr="00A669C2" w14:paraId="643F834D" w14:textId="77777777" w:rsidTr="004A1D53">
        <w:trPr>
          <w:jc w:val="center"/>
        </w:trPr>
        <w:tc>
          <w:tcPr>
            <w:tcW w:w="582" w:type="dxa"/>
            <w:vAlign w:val="center"/>
          </w:tcPr>
          <w:p w14:paraId="29CDA2DF" w14:textId="77777777" w:rsidR="0062066C" w:rsidRPr="00A669C2" w:rsidRDefault="001509C8">
            <w:pPr>
              <w:spacing w:line="312" w:lineRule="auto"/>
              <w:jc w:val="center"/>
              <w:rPr>
                <w:rFonts w:ascii="Times New Roman" w:hAnsi="Times New Roman" w:cs="Times New Roman"/>
                <w:spacing w:val="-9"/>
                <w:sz w:val="24"/>
              </w:rPr>
            </w:pPr>
            <w:r w:rsidRPr="00A669C2">
              <w:rPr>
                <w:rFonts w:ascii="Times New Roman" w:hAnsi="Times New Roman" w:cs="Times New Roman"/>
                <w:spacing w:val="-9"/>
                <w:sz w:val="24"/>
              </w:rPr>
              <w:t>5</w:t>
            </w:r>
          </w:p>
        </w:tc>
        <w:tc>
          <w:tcPr>
            <w:tcW w:w="1276" w:type="dxa"/>
          </w:tcPr>
          <w:p w14:paraId="71537DA9" w14:textId="77777777" w:rsidR="0062066C" w:rsidRPr="00A669C2" w:rsidRDefault="0062066C">
            <w:pPr>
              <w:spacing w:line="312" w:lineRule="auto"/>
              <w:jc w:val="center"/>
              <w:rPr>
                <w:rFonts w:ascii="Times New Roman" w:hAnsi="Times New Roman" w:cs="Times New Roman"/>
                <w:spacing w:val="-9"/>
                <w:sz w:val="24"/>
              </w:rPr>
            </w:pPr>
          </w:p>
          <w:p w14:paraId="19D4AE8F" w14:textId="77777777" w:rsidR="0062066C" w:rsidRPr="00A669C2" w:rsidRDefault="001509C8">
            <w:pPr>
              <w:spacing w:line="312" w:lineRule="auto"/>
              <w:jc w:val="center"/>
              <w:rPr>
                <w:rFonts w:ascii="Times New Roman" w:hAnsi="Times New Roman" w:cs="Times New Roman"/>
                <w:spacing w:val="-9"/>
                <w:sz w:val="24"/>
              </w:rPr>
            </w:pPr>
            <w:r w:rsidRPr="00A669C2">
              <w:rPr>
                <w:rFonts w:ascii="Times New Roman" w:hAnsi="Times New Roman" w:cs="Times New Roman"/>
                <w:spacing w:val="-9"/>
                <w:sz w:val="24"/>
              </w:rPr>
              <w:t>食糖外租仓储</w:t>
            </w:r>
          </w:p>
        </w:tc>
        <w:tc>
          <w:tcPr>
            <w:tcW w:w="6662" w:type="dxa"/>
          </w:tcPr>
          <w:p w14:paraId="5DF54717" w14:textId="49D79420" w:rsidR="0062066C" w:rsidRPr="00A669C2" w:rsidRDefault="001509C8">
            <w:pPr>
              <w:spacing w:line="440" w:lineRule="exact"/>
              <w:rPr>
                <w:rFonts w:ascii="Times New Roman" w:hAnsi="Times New Roman" w:cs="Times New Roman"/>
                <w:spacing w:val="-9"/>
                <w:sz w:val="24"/>
              </w:rPr>
            </w:pPr>
            <w:r w:rsidRPr="00A669C2">
              <w:rPr>
                <w:rFonts w:ascii="Times New Roman" w:hAnsi="Times New Roman" w:cs="Times New Roman"/>
                <w:spacing w:val="-9"/>
                <w:sz w:val="24"/>
              </w:rPr>
              <w:t>5.1</w:t>
            </w:r>
            <w:r w:rsidRPr="00A669C2">
              <w:rPr>
                <w:rFonts w:ascii="Times New Roman" w:hAnsi="Times New Roman" w:cs="Times New Roman"/>
                <w:spacing w:val="-9"/>
                <w:sz w:val="24"/>
              </w:rPr>
              <w:t>广西区内的仓库（崇左</w:t>
            </w:r>
            <w:r w:rsidRPr="00A669C2">
              <w:rPr>
                <w:rFonts w:ascii="Times New Roman" w:hAnsi="Times New Roman" w:cs="Times New Roman"/>
                <w:spacing w:val="-9"/>
                <w:sz w:val="24"/>
              </w:rPr>
              <w:t>/</w:t>
            </w:r>
            <w:r w:rsidRPr="00A669C2">
              <w:rPr>
                <w:rFonts w:ascii="Times New Roman" w:hAnsi="Times New Roman" w:cs="Times New Roman"/>
                <w:spacing w:val="-9"/>
                <w:sz w:val="24"/>
              </w:rPr>
              <w:t>南宁地区）；</w:t>
            </w:r>
          </w:p>
          <w:p w14:paraId="2333676D" w14:textId="77777777" w:rsidR="0062066C" w:rsidRPr="00A669C2" w:rsidRDefault="001509C8">
            <w:pPr>
              <w:spacing w:line="312" w:lineRule="auto"/>
              <w:jc w:val="left"/>
              <w:rPr>
                <w:rFonts w:ascii="Times New Roman" w:hAnsi="Times New Roman" w:cs="Times New Roman"/>
                <w:spacing w:val="-9"/>
                <w:sz w:val="24"/>
              </w:rPr>
            </w:pPr>
            <w:r w:rsidRPr="00A669C2">
              <w:rPr>
                <w:rFonts w:ascii="Times New Roman" w:hAnsi="Times New Roman" w:cs="Times New Roman"/>
                <w:spacing w:val="-9"/>
                <w:sz w:val="24"/>
              </w:rPr>
              <w:t>5.2</w:t>
            </w:r>
            <w:r w:rsidRPr="00A669C2">
              <w:rPr>
                <w:rFonts w:ascii="Times New Roman" w:hAnsi="Times New Roman" w:cs="Times New Roman"/>
                <w:spacing w:val="-9"/>
                <w:sz w:val="24"/>
              </w:rPr>
              <w:t>广东的仓库（有珠江沿岸内河码头及仓库到终端客户配送能力优先考虑）；</w:t>
            </w:r>
          </w:p>
          <w:p w14:paraId="0340D8E8" w14:textId="77777777" w:rsidR="0062066C" w:rsidRPr="00A669C2" w:rsidRDefault="001509C8">
            <w:pPr>
              <w:spacing w:line="312" w:lineRule="auto"/>
              <w:jc w:val="left"/>
              <w:rPr>
                <w:rFonts w:ascii="Times New Roman" w:hAnsi="Times New Roman" w:cs="Times New Roman"/>
                <w:spacing w:val="-9"/>
                <w:sz w:val="24"/>
              </w:rPr>
            </w:pPr>
            <w:r w:rsidRPr="00A669C2">
              <w:rPr>
                <w:rFonts w:ascii="Times New Roman" w:hAnsi="Times New Roman" w:cs="Times New Roman"/>
                <w:spacing w:val="-9"/>
                <w:sz w:val="24"/>
              </w:rPr>
              <w:t>5.3</w:t>
            </w:r>
            <w:r w:rsidRPr="00A669C2">
              <w:rPr>
                <w:rFonts w:ascii="Times New Roman" w:hAnsi="Times New Roman" w:cs="Times New Roman"/>
                <w:spacing w:val="-9"/>
                <w:sz w:val="24"/>
              </w:rPr>
              <w:t>上海、天津、苏州地区仓库（有仓库到附近片区终端客户配送能力优先考虑）。</w:t>
            </w:r>
          </w:p>
        </w:tc>
        <w:tc>
          <w:tcPr>
            <w:tcW w:w="977" w:type="dxa"/>
          </w:tcPr>
          <w:p w14:paraId="0A951CBD" w14:textId="77777777" w:rsidR="0062066C" w:rsidRPr="00A669C2" w:rsidRDefault="0062066C">
            <w:pPr>
              <w:spacing w:line="312" w:lineRule="auto"/>
              <w:jc w:val="center"/>
              <w:rPr>
                <w:rFonts w:ascii="Times New Roman" w:hAnsi="Times New Roman" w:cs="Times New Roman"/>
                <w:spacing w:val="-9"/>
                <w:sz w:val="24"/>
              </w:rPr>
            </w:pPr>
          </w:p>
          <w:p w14:paraId="4D9C3DE9" w14:textId="77777777" w:rsidR="0062066C" w:rsidRPr="00A669C2" w:rsidRDefault="0062066C">
            <w:pPr>
              <w:spacing w:line="312" w:lineRule="auto"/>
              <w:jc w:val="center"/>
              <w:rPr>
                <w:rFonts w:ascii="Times New Roman" w:hAnsi="Times New Roman" w:cs="Times New Roman"/>
                <w:spacing w:val="-9"/>
                <w:sz w:val="24"/>
              </w:rPr>
            </w:pPr>
          </w:p>
          <w:p w14:paraId="3DA6733D" w14:textId="77777777" w:rsidR="0062066C" w:rsidRPr="00A669C2" w:rsidRDefault="001509C8">
            <w:pPr>
              <w:spacing w:line="312" w:lineRule="auto"/>
              <w:jc w:val="center"/>
              <w:rPr>
                <w:rFonts w:ascii="Times New Roman" w:hAnsi="Times New Roman" w:cs="Times New Roman"/>
                <w:spacing w:val="-9"/>
                <w:sz w:val="24"/>
              </w:rPr>
            </w:pPr>
            <w:r w:rsidRPr="00A669C2">
              <w:rPr>
                <w:rFonts w:ascii="Times New Roman" w:hAnsi="Times New Roman" w:cs="Times New Roman"/>
                <w:spacing w:val="-9"/>
                <w:sz w:val="24"/>
              </w:rPr>
              <w:t>食糖</w:t>
            </w:r>
          </w:p>
        </w:tc>
      </w:tr>
      <w:tr w:rsidR="0062066C" w:rsidRPr="00A669C2" w14:paraId="46316886" w14:textId="77777777">
        <w:trPr>
          <w:jc w:val="center"/>
        </w:trPr>
        <w:tc>
          <w:tcPr>
            <w:tcW w:w="582" w:type="dxa"/>
            <w:shd w:val="clear" w:color="auto" w:fill="auto"/>
            <w:vAlign w:val="center"/>
          </w:tcPr>
          <w:p w14:paraId="4743952D" w14:textId="77777777" w:rsidR="0062066C" w:rsidRPr="00A669C2" w:rsidRDefault="001509C8">
            <w:pPr>
              <w:spacing w:line="312" w:lineRule="auto"/>
              <w:jc w:val="center"/>
              <w:rPr>
                <w:rFonts w:ascii="Times New Roman" w:hAnsi="Times New Roman" w:cs="Times New Roman"/>
                <w:spacing w:val="-9"/>
                <w:sz w:val="24"/>
              </w:rPr>
            </w:pPr>
            <w:r w:rsidRPr="00A669C2">
              <w:rPr>
                <w:rFonts w:ascii="Times New Roman" w:hAnsi="Times New Roman" w:cs="Times New Roman"/>
                <w:spacing w:val="-9"/>
                <w:sz w:val="24"/>
              </w:rPr>
              <w:t>6</w:t>
            </w:r>
          </w:p>
        </w:tc>
        <w:tc>
          <w:tcPr>
            <w:tcW w:w="1276" w:type="dxa"/>
            <w:shd w:val="clear" w:color="auto" w:fill="auto"/>
          </w:tcPr>
          <w:p w14:paraId="322CC8DD" w14:textId="77777777" w:rsidR="0062066C" w:rsidRPr="00A669C2" w:rsidRDefault="001509C8">
            <w:pPr>
              <w:spacing w:line="312" w:lineRule="auto"/>
              <w:jc w:val="center"/>
              <w:rPr>
                <w:rFonts w:ascii="Times New Roman" w:hAnsi="Times New Roman" w:cs="Times New Roman"/>
                <w:spacing w:val="-9"/>
                <w:sz w:val="24"/>
              </w:rPr>
            </w:pPr>
            <w:r w:rsidRPr="00A669C2">
              <w:rPr>
                <w:rFonts w:ascii="Times New Roman" w:hAnsi="Times New Roman" w:cs="Times New Roman"/>
                <w:spacing w:val="-9"/>
                <w:sz w:val="24"/>
              </w:rPr>
              <w:t>叉车作业及厂内捆绑</w:t>
            </w:r>
            <w:proofErr w:type="gramStart"/>
            <w:r w:rsidRPr="00A669C2">
              <w:rPr>
                <w:rFonts w:ascii="Times New Roman" w:hAnsi="Times New Roman" w:cs="Times New Roman"/>
                <w:spacing w:val="-9"/>
                <w:sz w:val="24"/>
              </w:rPr>
              <w:t>带管理</w:t>
            </w:r>
            <w:proofErr w:type="gramEnd"/>
          </w:p>
        </w:tc>
        <w:tc>
          <w:tcPr>
            <w:tcW w:w="6662" w:type="dxa"/>
            <w:shd w:val="clear" w:color="auto" w:fill="auto"/>
          </w:tcPr>
          <w:p w14:paraId="423FB0C1" w14:textId="77777777" w:rsidR="0062066C" w:rsidRPr="00A669C2" w:rsidRDefault="001509C8">
            <w:pPr>
              <w:spacing w:line="312" w:lineRule="auto"/>
              <w:jc w:val="left"/>
              <w:rPr>
                <w:rFonts w:ascii="Times New Roman" w:hAnsi="Times New Roman" w:cs="Times New Roman"/>
                <w:spacing w:val="-9"/>
                <w:sz w:val="24"/>
              </w:rPr>
            </w:pPr>
            <w:r w:rsidRPr="00A669C2">
              <w:rPr>
                <w:rFonts w:ascii="Times New Roman" w:hAnsi="Times New Roman" w:cs="Times New Roman"/>
                <w:spacing w:val="-9"/>
                <w:sz w:val="24"/>
              </w:rPr>
              <w:t>6.1</w:t>
            </w:r>
            <w:proofErr w:type="gramStart"/>
            <w:r w:rsidRPr="00A669C2">
              <w:rPr>
                <w:rFonts w:ascii="Times New Roman" w:hAnsi="Times New Roman" w:cs="Times New Roman"/>
                <w:spacing w:val="-9"/>
                <w:sz w:val="24"/>
              </w:rPr>
              <w:t>各</w:t>
            </w:r>
            <w:proofErr w:type="gramEnd"/>
            <w:r w:rsidRPr="00A669C2">
              <w:rPr>
                <w:rFonts w:ascii="Times New Roman" w:hAnsi="Times New Roman" w:cs="Times New Roman"/>
                <w:spacing w:val="-9"/>
                <w:sz w:val="24"/>
              </w:rPr>
              <w:t>委托</w:t>
            </w:r>
            <w:proofErr w:type="gramStart"/>
            <w:r w:rsidRPr="00A669C2">
              <w:rPr>
                <w:rFonts w:ascii="Times New Roman" w:hAnsi="Times New Roman" w:cs="Times New Roman"/>
                <w:spacing w:val="-9"/>
                <w:sz w:val="24"/>
              </w:rPr>
              <w:t>方工</w:t>
            </w:r>
            <w:proofErr w:type="gramEnd"/>
            <w:r w:rsidRPr="00A669C2">
              <w:rPr>
                <w:rFonts w:ascii="Times New Roman" w:hAnsi="Times New Roman" w:cs="Times New Roman"/>
                <w:spacing w:val="-9"/>
                <w:sz w:val="24"/>
              </w:rPr>
              <w:t>厂自有仓（含厂外仓）范围内的叉车作业（含叉车租赁）。</w:t>
            </w:r>
          </w:p>
          <w:p w14:paraId="50F4697C" w14:textId="77777777" w:rsidR="0062066C" w:rsidRPr="00A669C2" w:rsidRDefault="001509C8">
            <w:pPr>
              <w:spacing w:line="312" w:lineRule="auto"/>
              <w:jc w:val="left"/>
              <w:rPr>
                <w:rFonts w:ascii="Times New Roman" w:hAnsi="Times New Roman" w:cs="Times New Roman"/>
                <w:spacing w:val="-9"/>
                <w:sz w:val="24"/>
              </w:rPr>
            </w:pPr>
            <w:r w:rsidRPr="00A669C2">
              <w:rPr>
                <w:rFonts w:ascii="Times New Roman" w:hAnsi="Times New Roman" w:cs="Times New Roman"/>
                <w:spacing w:val="-9"/>
                <w:sz w:val="24"/>
              </w:rPr>
              <w:t>6.2</w:t>
            </w:r>
            <w:proofErr w:type="gramStart"/>
            <w:r w:rsidRPr="00A669C2">
              <w:rPr>
                <w:rFonts w:ascii="Times New Roman" w:hAnsi="Times New Roman" w:cs="Times New Roman"/>
                <w:spacing w:val="-9"/>
                <w:sz w:val="24"/>
              </w:rPr>
              <w:t>各</w:t>
            </w:r>
            <w:proofErr w:type="gramEnd"/>
            <w:r w:rsidRPr="00A669C2">
              <w:rPr>
                <w:rFonts w:ascii="Times New Roman" w:hAnsi="Times New Roman" w:cs="Times New Roman"/>
                <w:spacing w:val="-9"/>
                <w:sz w:val="24"/>
              </w:rPr>
              <w:t>委托</w:t>
            </w:r>
            <w:proofErr w:type="gramStart"/>
            <w:r w:rsidRPr="00A669C2">
              <w:rPr>
                <w:rFonts w:ascii="Times New Roman" w:hAnsi="Times New Roman" w:cs="Times New Roman"/>
                <w:spacing w:val="-9"/>
                <w:sz w:val="24"/>
              </w:rPr>
              <w:t>方工</w:t>
            </w:r>
            <w:proofErr w:type="gramEnd"/>
            <w:r w:rsidRPr="00A669C2">
              <w:rPr>
                <w:rFonts w:ascii="Times New Roman" w:hAnsi="Times New Roman" w:cs="Times New Roman"/>
                <w:spacing w:val="-9"/>
                <w:sz w:val="24"/>
              </w:rPr>
              <w:t>厂自有仓（含厂外仓）内的捆绑袋管理：接收、发放、装卸、装车后及库内的分类整理、库存管理、报表统计等。</w:t>
            </w:r>
          </w:p>
        </w:tc>
        <w:tc>
          <w:tcPr>
            <w:tcW w:w="977" w:type="dxa"/>
            <w:shd w:val="clear" w:color="auto" w:fill="auto"/>
          </w:tcPr>
          <w:p w14:paraId="24F00A2A" w14:textId="77777777" w:rsidR="0062066C" w:rsidRPr="00A669C2" w:rsidRDefault="0062066C">
            <w:pPr>
              <w:spacing w:line="312" w:lineRule="auto"/>
              <w:jc w:val="center"/>
              <w:rPr>
                <w:rFonts w:ascii="Times New Roman" w:hAnsi="Times New Roman" w:cs="Times New Roman"/>
                <w:spacing w:val="-9"/>
                <w:sz w:val="24"/>
              </w:rPr>
            </w:pPr>
          </w:p>
          <w:p w14:paraId="6021F2FA" w14:textId="77777777" w:rsidR="0062066C" w:rsidRPr="00A669C2" w:rsidRDefault="001509C8">
            <w:pPr>
              <w:spacing w:line="312" w:lineRule="auto"/>
              <w:jc w:val="center"/>
              <w:rPr>
                <w:rFonts w:ascii="Times New Roman" w:hAnsi="Times New Roman" w:cs="Times New Roman"/>
                <w:spacing w:val="-9"/>
                <w:sz w:val="24"/>
              </w:rPr>
            </w:pPr>
            <w:r w:rsidRPr="00A669C2">
              <w:rPr>
                <w:rFonts w:ascii="Times New Roman" w:hAnsi="Times New Roman" w:cs="Times New Roman"/>
                <w:spacing w:val="-9"/>
                <w:sz w:val="24"/>
              </w:rPr>
              <w:t>食糖</w:t>
            </w:r>
          </w:p>
        </w:tc>
      </w:tr>
      <w:tr w:rsidR="0062066C" w:rsidRPr="00A669C2" w14:paraId="17CC4696" w14:textId="77777777" w:rsidTr="004A1D53">
        <w:trPr>
          <w:trHeight w:val="2097"/>
          <w:jc w:val="center"/>
        </w:trPr>
        <w:tc>
          <w:tcPr>
            <w:tcW w:w="9497" w:type="dxa"/>
            <w:gridSpan w:val="4"/>
            <w:shd w:val="clear" w:color="auto" w:fill="auto"/>
          </w:tcPr>
          <w:p w14:paraId="210A50B6" w14:textId="77777777" w:rsidR="0062066C" w:rsidRPr="00A669C2" w:rsidRDefault="001509C8">
            <w:pPr>
              <w:spacing w:line="300" w:lineRule="auto"/>
              <w:jc w:val="left"/>
              <w:rPr>
                <w:rFonts w:ascii="Times New Roman" w:hAnsi="Times New Roman" w:cs="Times New Roman"/>
                <w:spacing w:val="-9"/>
                <w:sz w:val="24"/>
              </w:rPr>
            </w:pPr>
            <w:r w:rsidRPr="00A669C2">
              <w:rPr>
                <w:rFonts w:ascii="Times New Roman" w:hAnsi="Times New Roman" w:cs="Times New Roman"/>
                <w:spacing w:val="-9"/>
                <w:sz w:val="24"/>
              </w:rPr>
              <w:t>项目服务时间（如有调整，以通知为准）：</w:t>
            </w:r>
          </w:p>
          <w:p w14:paraId="3029E855" w14:textId="192D6029" w:rsidR="0062066C" w:rsidRPr="00A669C2" w:rsidRDefault="001509C8">
            <w:pPr>
              <w:spacing w:line="300" w:lineRule="auto"/>
              <w:jc w:val="left"/>
              <w:rPr>
                <w:rFonts w:ascii="Times New Roman" w:hAnsi="Times New Roman" w:cs="Times New Roman"/>
                <w:spacing w:val="-9"/>
                <w:sz w:val="24"/>
              </w:rPr>
            </w:pPr>
            <w:r w:rsidRPr="00A669C2">
              <w:rPr>
                <w:rFonts w:ascii="Times New Roman" w:hAnsi="Times New Roman" w:cs="Times New Roman"/>
                <w:spacing w:val="-9"/>
                <w:sz w:val="24"/>
              </w:rPr>
              <w:t>1</w:t>
            </w:r>
            <w:r w:rsidRPr="00A669C2">
              <w:rPr>
                <w:rFonts w:ascii="Times New Roman" w:hAnsi="Times New Roman" w:cs="Times New Roman"/>
                <w:spacing w:val="-9"/>
                <w:sz w:val="24"/>
              </w:rPr>
              <w:t>、海运集装箱</w:t>
            </w:r>
            <w:r w:rsidRPr="00A669C2">
              <w:rPr>
                <w:rFonts w:ascii="Times New Roman" w:hAnsi="Times New Roman" w:cs="Times New Roman"/>
                <w:spacing w:val="-9"/>
                <w:sz w:val="24"/>
              </w:rPr>
              <w:t>/</w:t>
            </w:r>
            <w:r w:rsidRPr="00A669C2">
              <w:rPr>
                <w:rFonts w:ascii="Times New Roman" w:hAnsi="Times New Roman" w:cs="Times New Roman"/>
                <w:spacing w:val="-9"/>
                <w:sz w:val="24"/>
              </w:rPr>
              <w:t>内河船</w:t>
            </w:r>
            <w:r w:rsidRPr="00A669C2">
              <w:rPr>
                <w:rFonts w:ascii="Times New Roman" w:hAnsi="Times New Roman" w:cs="Times New Roman"/>
                <w:spacing w:val="-9"/>
                <w:sz w:val="24"/>
              </w:rPr>
              <w:t>/</w:t>
            </w:r>
            <w:r w:rsidRPr="00A669C2">
              <w:rPr>
                <w:rFonts w:ascii="Times New Roman" w:hAnsi="Times New Roman" w:cs="Times New Roman"/>
                <w:spacing w:val="-9"/>
                <w:sz w:val="24"/>
              </w:rPr>
              <w:t>汽车</w:t>
            </w:r>
            <w:r w:rsidRPr="00A669C2">
              <w:rPr>
                <w:rFonts w:ascii="Times New Roman" w:hAnsi="Times New Roman" w:cs="Times New Roman"/>
                <w:spacing w:val="-9"/>
                <w:sz w:val="24"/>
              </w:rPr>
              <w:t>/</w:t>
            </w:r>
            <w:r w:rsidRPr="00A669C2">
              <w:rPr>
                <w:rFonts w:ascii="Times New Roman" w:hAnsi="Times New Roman" w:cs="Times New Roman"/>
                <w:spacing w:val="-9"/>
                <w:sz w:val="24"/>
              </w:rPr>
              <w:t>铁路运输和广西区内的仓储项目，服务时间</w:t>
            </w:r>
            <w:r>
              <w:rPr>
                <w:rFonts w:ascii="Times New Roman" w:hAnsi="Times New Roman" w:cs="Times New Roman" w:hint="eastAsia"/>
                <w:spacing w:val="-9"/>
                <w:sz w:val="24"/>
              </w:rPr>
              <w:t>：</w:t>
            </w:r>
            <w:r w:rsidRPr="00A669C2">
              <w:rPr>
                <w:rFonts w:ascii="Times New Roman" w:hAnsi="Times New Roman" w:cs="Times New Roman"/>
                <w:spacing w:val="-9"/>
                <w:sz w:val="24"/>
              </w:rPr>
              <w:t>2025</w:t>
            </w:r>
            <w:r w:rsidRPr="00A669C2">
              <w:rPr>
                <w:rFonts w:ascii="Times New Roman" w:hAnsi="Times New Roman" w:cs="Times New Roman"/>
                <w:spacing w:val="-9"/>
                <w:sz w:val="24"/>
              </w:rPr>
              <w:t>年</w:t>
            </w:r>
            <w:r w:rsidRPr="00A669C2">
              <w:rPr>
                <w:rFonts w:ascii="Times New Roman" w:hAnsi="Times New Roman" w:cs="Times New Roman"/>
                <w:spacing w:val="-9"/>
                <w:sz w:val="24"/>
              </w:rPr>
              <w:t>12</w:t>
            </w:r>
            <w:r w:rsidRPr="00A669C2">
              <w:rPr>
                <w:rFonts w:ascii="Times New Roman" w:hAnsi="Times New Roman" w:cs="Times New Roman"/>
                <w:spacing w:val="-9"/>
                <w:sz w:val="24"/>
              </w:rPr>
              <w:t>月</w:t>
            </w:r>
            <w:r w:rsidRPr="00A669C2">
              <w:rPr>
                <w:rFonts w:ascii="Times New Roman" w:hAnsi="Times New Roman" w:cs="Times New Roman"/>
                <w:spacing w:val="-9"/>
                <w:sz w:val="24"/>
              </w:rPr>
              <w:t>1</w:t>
            </w:r>
            <w:r w:rsidRPr="00A669C2">
              <w:rPr>
                <w:rFonts w:ascii="Times New Roman" w:hAnsi="Times New Roman" w:cs="Times New Roman"/>
                <w:spacing w:val="-9"/>
                <w:sz w:val="24"/>
              </w:rPr>
              <w:t>日</w:t>
            </w:r>
            <w:r>
              <w:rPr>
                <w:rFonts w:ascii="Times New Roman" w:hAnsi="Times New Roman" w:cs="Times New Roman" w:hint="eastAsia"/>
                <w:spacing w:val="-9"/>
                <w:sz w:val="24"/>
              </w:rPr>
              <w:t>至</w:t>
            </w:r>
            <w:r w:rsidRPr="00A669C2">
              <w:rPr>
                <w:rFonts w:ascii="Times New Roman" w:hAnsi="Times New Roman" w:cs="Times New Roman"/>
                <w:spacing w:val="-9"/>
                <w:sz w:val="24"/>
              </w:rPr>
              <w:t>2026</w:t>
            </w:r>
            <w:r w:rsidRPr="00A669C2">
              <w:rPr>
                <w:rFonts w:ascii="Times New Roman" w:hAnsi="Times New Roman" w:cs="Times New Roman"/>
                <w:spacing w:val="-9"/>
                <w:sz w:val="24"/>
              </w:rPr>
              <w:t>年</w:t>
            </w:r>
            <w:r w:rsidRPr="00A669C2">
              <w:rPr>
                <w:rFonts w:ascii="Times New Roman" w:hAnsi="Times New Roman" w:cs="Times New Roman"/>
                <w:spacing w:val="-9"/>
                <w:sz w:val="24"/>
              </w:rPr>
              <w:t>11</w:t>
            </w:r>
            <w:r w:rsidRPr="00A669C2">
              <w:rPr>
                <w:rFonts w:ascii="Times New Roman" w:hAnsi="Times New Roman" w:cs="Times New Roman"/>
                <w:spacing w:val="-9"/>
                <w:sz w:val="24"/>
              </w:rPr>
              <w:t>月</w:t>
            </w:r>
            <w:r w:rsidRPr="00A669C2">
              <w:rPr>
                <w:rFonts w:ascii="Times New Roman" w:hAnsi="Times New Roman" w:cs="Times New Roman"/>
                <w:spacing w:val="-9"/>
                <w:sz w:val="24"/>
              </w:rPr>
              <w:t>30</w:t>
            </w:r>
            <w:r w:rsidRPr="00A669C2">
              <w:rPr>
                <w:rFonts w:ascii="Times New Roman" w:hAnsi="Times New Roman" w:cs="Times New Roman"/>
                <w:spacing w:val="-9"/>
                <w:sz w:val="24"/>
              </w:rPr>
              <w:t>日。</w:t>
            </w:r>
          </w:p>
          <w:p w14:paraId="27031518" w14:textId="24CE204B" w:rsidR="0062066C" w:rsidRPr="00A669C2" w:rsidRDefault="001509C8">
            <w:pPr>
              <w:spacing w:line="300" w:lineRule="auto"/>
              <w:jc w:val="left"/>
              <w:rPr>
                <w:rFonts w:ascii="Times New Roman" w:hAnsi="Times New Roman" w:cs="Times New Roman"/>
                <w:spacing w:val="-9"/>
                <w:sz w:val="24"/>
              </w:rPr>
            </w:pPr>
            <w:r w:rsidRPr="00A669C2">
              <w:rPr>
                <w:rFonts w:ascii="Times New Roman" w:hAnsi="Times New Roman" w:cs="Times New Roman"/>
                <w:spacing w:val="-9"/>
                <w:sz w:val="24"/>
              </w:rPr>
              <w:t>2</w:t>
            </w:r>
            <w:r w:rsidRPr="00A669C2">
              <w:rPr>
                <w:rFonts w:ascii="Times New Roman" w:hAnsi="Times New Roman" w:cs="Times New Roman"/>
                <w:spacing w:val="-9"/>
                <w:sz w:val="24"/>
              </w:rPr>
              <w:t>、广西区外的仓储项目，服务时间</w:t>
            </w:r>
            <w:r>
              <w:rPr>
                <w:rFonts w:ascii="Times New Roman" w:hAnsi="Times New Roman" w:cs="Times New Roman" w:hint="eastAsia"/>
                <w:spacing w:val="-9"/>
                <w:sz w:val="24"/>
              </w:rPr>
              <w:t>：</w:t>
            </w:r>
            <w:r w:rsidRPr="00A669C2">
              <w:rPr>
                <w:rFonts w:ascii="Times New Roman" w:hAnsi="Times New Roman" w:cs="Times New Roman"/>
                <w:spacing w:val="-9"/>
                <w:sz w:val="24"/>
              </w:rPr>
              <w:t>2026</w:t>
            </w:r>
            <w:r w:rsidRPr="00A669C2">
              <w:rPr>
                <w:rFonts w:ascii="Times New Roman" w:hAnsi="Times New Roman" w:cs="Times New Roman"/>
                <w:spacing w:val="-9"/>
                <w:sz w:val="24"/>
              </w:rPr>
              <w:t>年</w:t>
            </w:r>
            <w:r w:rsidRPr="00A669C2">
              <w:rPr>
                <w:rFonts w:ascii="Times New Roman" w:hAnsi="Times New Roman" w:cs="Times New Roman"/>
                <w:spacing w:val="-9"/>
                <w:sz w:val="24"/>
              </w:rPr>
              <w:t>1</w:t>
            </w:r>
            <w:r w:rsidRPr="00A669C2">
              <w:rPr>
                <w:rFonts w:ascii="Times New Roman" w:hAnsi="Times New Roman" w:cs="Times New Roman"/>
                <w:spacing w:val="-9"/>
                <w:sz w:val="24"/>
              </w:rPr>
              <w:t>月</w:t>
            </w:r>
            <w:r w:rsidRPr="00A669C2">
              <w:rPr>
                <w:rFonts w:ascii="Times New Roman" w:hAnsi="Times New Roman" w:cs="Times New Roman"/>
                <w:spacing w:val="-9"/>
                <w:sz w:val="24"/>
              </w:rPr>
              <w:t>1</w:t>
            </w:r>
            <w:r w:rsidRPr="00A669C2">
              <w:rPr>
                <w:rFonts w:ascii="Times New Roman" w:hAnsi="Times New Roman" w:cs="Times New Roman"/>
                <w:spacing w:val="-9"/>
                <w:sz w:val="24"/>
              </w:rPr>
              <w:t>日</w:t>
            </w:r>
            <w:r w:rsidRPr="00A669C2">
              <w:rPr>
                <w:rFonts w:ascii="Times New Roman" w:hAnsi="Times New Roman" w:cs="Times New Roman"/>
                <w:spacing w:val="-9"/>
                <w:sz w:val="24"/>
              </w:rPr>
              <w:t>-12</w:t>
            </w:r>
            <w:r w:rsidRPr="00A669C2">
              <w:rPr>
                <w:rFonts w:ascii="Times New Roman" w:hAnsi="Times New Roman" w:cs="Times New Roman"/>
                <w:spacing w:val="-9"/>
                <w:sz w:val="24"/>
              </w:rPr>
              <w:t>月</w:t>
            </w:r>
            <w:r w:rsidRPr="00A669C2">
              <w:rPr>
                <w:rFonts w:ascii="Times New Roman" w:hAnsi="Times New Roman" w:cs="Times New Roman"/>
                <w:spacing w:val="-9"/>
                <w:sz w:val="24"/>
              </w:rPr>
              <w:t>31</w:t>
            </w:r>
            <w:r w:rsidRPr="00A669C2">
              <w:rPr>
                <w:rFonts w:ascii="Times New Roman" w:hAnsi="Times New Roman" w:cs="Times New Roman"/>
                <w:spacing w:val="-9"/>
                <w:sz w:val="24"/>
              </w:rPr>
              <w:t>日。</w:t>
            </w:r>
          </w:p>
          <w:p w14:paraId="19E431E7" w14:textId="02DD8E5A" w:rsidR="0062066C" w:rsidRPr="00A669C2" w:rsidRDefault="001509C8">
            <w:pPr>
              <w:spacing w:line="300" w:lineRule="auto"/>
              <w:jc w:val="left"/>
              <w:rPr>
                <w:rFonts w:ascii="Times New Roman" w:hAnsi="Times New Roman" w:cs="Times New Roman"/>
                <w:spacing w:val="-9"/>
                <w:sz w:val="24"/>
              </w:rPr>
            </w:pPr>
            <w:r w:rsidRPr="00A669C2">
              <w:rPr>
                <w:rFonts w:ascii="Times New Roman" w:hAnsi="Times New Roman" w:cs="Times New Roman"/>
                <w:spacing w:val="-9"/>
                <w:sz w:val="24"/>
              </w:rPr>
              <w:t>3</w:t>
            </w:r>
            <w:r w:rsidRPr="00A669C2">
              <w:rPr>
                <w:rFonts w:ascii="Times New Roman" w:hAnsi="Times New Roman" w:cs="Times New Roman"/>
                <w:spacing w:val="-9"/>
                <w:sz w:val="24"/>
              </w:rPr>
              <w:t>、叉车作业项目，扶南</w:t>
            </w:r>
            <w:r w:rsidRPr="00A669C2">
              <w:rPr>
                <w:rFonts w:ascii="Times New Roman" w:hAnsi="Times New Roman" w:cs="Times New Roman"/>
                <w:spacing w:val="-9"/>
                <w:sz w:val="24"/>
              </w:rPr>
              <w:t>/</w:t>
            </w:r>
            <w:r w:rsidRPr="00A669C2">
              <w:rPr>
                <w:rFonts w:ascii="Times New Roman" w:hAnsi="Times New Roman" w:cs="Times New Roman"/>
                <w:spacing w:val="-9"/>
                <w:sz w:val="24"/>
              </w:rPr>
              <w:t>扶南精糖公司的服务时间</w:t>
            </w:r>
            <w:r>
              <w:rPr>
                <w:rFonts w:ascii="Times New Roman" w:hAnsi="Times New Roman" w:cs="Times New Roman" w:hint="eastAsia"/>
                <w:spacing w:val="-9"/>
                <w:sz w:val="24"/>
              </w:rPr>
              <w:t>：</w:t>
            </w:r>
            <w:r w:rsidRPr="00A669C2">
              <w:rPr>
                <w:rFonts w:ascii="Times New Roman" w:hAnsi="Times New Roman" w:cs="Times New Roman"/>
                <w:spacing w:val="-9"/>
                <w:sz w:val="24"/>
              </w:rPr>
              <w:t>2025</w:t>
            </w:r>
            <w:r w:rsidRPr="00A669C2">
              <w:rPr>
                <w:rFonts w:ascii="Times New Roman" w:hAnsi="Times New Roman" w:cs="Times New Roman"/>
                <w:spacing w:val="-9"/>
                <w:sz w:val="24"/>
              </w:rPr>
              <w:t>年</w:t>
            </w:r>
            <w:r w:rsidRPr="00A669C2">
              <w:rPr>
                <w:rFonts w:ascii="Times New Roman" w:hAnsi="Times New Roman" w:cs="Times New Roman"/>
                <w:spacing w:val="-9"/>
                <w:sz w:val="24"/>
              </w:rPr>
              <w:t>12</w:t>
            </w:r>
            <w:r w:rsidRPr="00A669C2">
              <w:rPr>
                <w:rFonts w:ascii="Times New Roman" w:hAnsi="Times New Roman" w:cs="Times New Roman"/>
                <w:spacing w:val="-9"/>
                <w:sz w:val="24"/>
              </w:rPr>
              <w:t>月</w:t>
            </w:r>
            <w:r w:rsidRPr="00A669C2">
              <w:rPr>
                <w:rFonts w:ascii="Times New Roman" w:hAnsi="Times New Roman" w:cs="Times New Roman"/>
                <w:spacing w:val="-9"/>
                <w:sz w:val="24"/>
              </w:rPr>
              <w:t>1</w:t>
            </w:r>
            <w:r w:rsidRPr="00A669C2">
              <w:rPr>
                <w:rFonts w:ascii="Times New Roman" w:hAnsi="Times New Roman" w:cs="Times New Roman"/>
                <w:spacing w:val="-9"/>
                <w:sz w:val="24"/>
              </w:rPr>
              <w:t>日</w:t>
            </w:r>
            <w:r>
              <w:rPr>
                <w:rFonts w:ascii="Times New Roman" w:hAnsi="Times New Roman" w:cs="Times New Roman" w:hint="eastAsia"/>
                <w:spacing w:val="-9"/>
                <w:sz w:val="24"/>
              </w:rPr>
              <w:t>至</w:t>
            </w:r>
            <w:r w:rsidRPr="00A669C2">
              <w:rPr>
                <w:rFonts w:ascii="Times New Roman" w:hAnsi="Times New Roman" w:cs="Times New Roman"/>
                <w:spacing w:val="-9"/>
                <w:sz w:val="24"/>
              </w:rPr>
              <w:t>2026</w:t>
            </w:r>
            <w:r w:rsidRPr="00A669C2">
              <w:rPr>
                <w:rFonts w:ascii="Times New Roman" w:hAnsi="Times New Roman" w:cs="Times New Roman"/>
                <w:spacing w:val="-9"/>
                <w:sz w:val="24"/>
              </w:rPr>
              <w:t>年</w:t>
            </w:r>
            <w:r w:rsidRPr="00A669C2">
              <w:rPr>
                <w:rFonts w:ascii="Times New Roman" w:hAnsi="Times New Roman" w:cs="Times New Roman"/>
                <w:spacing w:val="-9"/>
                <w:sz w:val="24"/>
              </w:rPr>
              <w:t>11</w:t>
            </w:r>
            <w:r w:rsidRPr="00A669C2">
              <w:rPr>
                <w:rFonts w:ascii="Times New Roman" w:hAnsi="Times New Roman" w:cs="Times New Roman"/>
                <w:spacing w:val="-9"/>
                <w:sz w:val="24"/>
              </w:rPr>
              <w:t>月</w:t>
            </w:r>
            <w:r w:rsidRPr="00A669C2">
              <w:rPr>
                <w:rFonts w:ascii="Times New Roman" w:hAnsi="Times New Roman" w:cs="Times New Roman"/>
                <w:spacing w:val="-9"/>
                <w:sz w:val="24"/>
              </w:rPr>
              <w:t>30</w:t>
            </w:r>
            <w:r w:rsidRPr="00A669C2">
              <w:rPr>
                <w:rFonts w:ascii="Times New Roman" w:hAnsi="Times New Roman" w:cs="Times New Roman"/>
                <w:spacing w:val="-9"/>
                <w:sz w:val="24"/>
              </w:rPr>
              <w:t>日，驮</w:t>
            </w:r>
            <w:proofErr w:type="gramStart"/>
            <w:r w:rsidRPr="00A669C2">
              <w:rPr>
                <w:rFonts w:ascii="Times New Roman" w:hAnsi="Times New Roman" w:cs="Times New Roman"/>
                <w:spacing w:val="-9"/>
                <w:sz w:val="24"/>
              </w:rPr>
              <w:t>卢</w:t>
            </w:r>
            <w:proofErr w:type="gramEnd"/>
            <w:r w:rsidRPr="00A669C2">
              <w:rPr>
                <w:rFonts w:ascii="Times New Roman" w:hAnsi="Times New Roman" w:cs="Times New Roman"/>
                <w:spacing w:val="-9"/>
                <w:sz w:val="24"/>
              </w:rPr>
              <w:t>/</w:t>
            </w:r>
            <w:r w:rsidRPr="00A669C2">
              <w:rPr>
                <w:rFonts w:ascii="Times New Roman" w:hAnsi="Times New Roman" w:cs="Times New Roman"/>
                <w:spacing w:val="-9"/>
                <w:sz w:val="24"/>
              </w:rPr>
              <w:t>崇左</w:t>
            </w:r>
            <w:r w:rsidRPr="00A669C2">
              <w:rPr>
                <w:rFonts w:ascii="Times New Roman" w:hAnsi="Times New Roman" w:cs="Times New Roman"/>
                <w:spacing w:val="-9"/>
                <w:sz w:val="24"/>
              </w:rPr>
              <w:t>/</w:t>
            </w:r>
            <w:r w:rsidRPr="00A669C2">
              <w:rPr>
                <w:rFonts w:ascii="Times New Roman" w:hAnsi="Times New Roman" w:cs="Times New Roman"/>
                <w:spacing w:val="-9"/>
                <w:sz w:val="24"/>
              </w:rPr>
              <w:t>宁明</w:t>
            </w:r>
            <w:r w:rsidRPr="00A669C2">
              <w:rPr>
                <w:rFonts w:ascii="Times New Roman" w:hAnsi="Times New Roman" w:cs="Times New Roman"/>
                <w:spacing w:val="-9"/>
                <w:sz w:val="24"/>
              </w:rPr>
              <w:t>/</w:t>
            </w:r>
            <w:r w:rsidRPr="00A669C2">
              <w:rPr>
                <w:rFonts w:ascii="Times New Roman" w:hAnsi="Times New Roman" w:cs="Times New Roman"/>
                <w:spacing w:val="-9"/>
                <w:sz w:val="24"/>
              </w:rPr>
              <w:t>海棠公司的服务时间</w:t>
            </w:r>
            <w:r>
              <w:rPr>
                <w:rFonts w:ascii="Times New Roman" w:hAnsi="Times New Roman" w:cs="Times New Roman" w:hint="eastAsia"/>
                <w:spacing w:val="-9"/>
                <w:sz w:val="24"/>
              </w:rPr>
              <w:t>：</w:t>
            </w:r>
            <w:r w:rsidRPr="00A669C2">
              <w:rPr>
                <w:rFonts w:ascii="Times New Roman" w:hAnsi="Times New Roman" w:cs="Times New Roman"/>
                <w:spacing w:val="-9"/>
                <w:sz w:val="24"/>
              </w:rPr>
              <w:t>2025</w:t>
            </w:r>
            <w:r w:rsidRPr="00A669C2">
              <w:rPr>
                <w:rFonts w:ascii="Times New Roman" w:hAnsi="Times New Roman" w:cs="Times New Roman"/>
                <w:spacing w:val="-9"/>
                <w:sz w:val="24"/>
              </w:rPr>
              <w:t>年</w:t>
            </w:r>
            <w:r w:rsidRPr="00A669C2">
              <w:rPr>
                <w:rFonts w:ascii="Times New Roman" w:hAnsi="Times New Roman" w:cs="Times New Roman"/>
                <w:spacing w:val="-9"/>
                <w:sz w:val="24"/>
              </w:rPr>
              <w:t>11</w:t>
            </w:r>
            <w:r w:rsidRPr="00A669C2">
              <w:rPr>
                <w:rFonts w:ascii="Times New Roman" w:hAnsi="Times New Roman" w:cs="Times New Roman"/>
                <w:spacing w:val="-9"/>
                <w:sz w:val="24"/>
              </w:rPr>
              <w:t>月</w:t>
            </w:r>
            <w:r w:rsidRPr="00A669C2">
              <w:rPr>
                <w:rFonts w:ascii="Times New Roman" w:hAnsi="Times New Roman" w:cs="Times New Roman"/>
                <w:spacing w:val="-9"/>
                <w:sz w:val="24"/>
              </w:rPr>
              <w:t>1</w:t>
            </w:r>
            <w:r w:rsidRPr="00A669C2">
              <w:rPr>
                <w:rFonts w:ascii="Times New Roman" w:hAnsi="Times New Roman" w:cs="Times New Roman"/>
                <w:spacing w:val="-9"/>
                <w:sz w:val="24"/>
              </w:rPr>
              <w:t>日</w:t>
            </w:r>
            <w:r>
              <w:rPr>
                <w:rFonts w:ascii="Times New Roman" w:hAnsi="Times New Roman" w:cs="Times New Roman" w:hint="eastAsia"/>
                <w:spacing w:val="-9"/>
                <w:sz w:val="24"/>
              </w:rPr>
              <w:t>至</w:t>
            </w:r>
            <w:r w:rsidRPr="00A669C2">
              <w:rPr>
                <w:rFonts w:ascii="Times New Roman" w:hAnsi="Times New Roman" w:cs="Times New Roman"/>
                <w:spacing w:val="-9"/>
                <w:sz w:val="24"/>
              </w:rPr>
              <w:t>2026</w:t>
            </w:r>
            <w:r w:rsidRPr="00A669C2">
              <w:rPr>
                <w:rFonts w:ascii="Times New Roman" w:hAnsi="Times New Roman" w:cs="Times New Roman"/>
                <w:spacing w:val="-9"/>
                <w:sz w:val="24"/>
              </w:rPr>
              <w:t>年</w:t>
            </w:r>
            <w:r w:rsidRPr="00A669C2">
              <w:rPr>
                <w:rFonts w:ascii="Times New Roman" w:hAnsi="Times New Roman" w:cs="Times New Roman"/>
                <w:spacing w:val="-9"/>
                <w:sz w:val="24"/>
              </w:rPr>
              <w:t>11</w:t>
            </w:r>
            <w:r w:rsidRPr="00A669C2">
              <w:rPr>
                <w:rFonts w:ascii="Times New Roman" w:hAnsi="Times New Roman" w:cs="Times New Roman"/>
                <w:spacing w:val="-9"/>
                <w:sz w:val="24"/>
              </w:rPr>
              <w:t>月</w:t>
            </w:r>
            <w:r w:rsidRPr="00A669C2">
              <w:rPr>
                <w:rFonts w:ascii="Times New Roman" w:hAnsi="Times New Roman" w:cs="Times New Roman"/>
                <w:spacing w:val="-9"/>
                <w:sz w:val="24"/>
              </w:rPr>
              <w:t>30</w:t>
            </w:r>
            <w:r w:rsidRPr="00A669C2">
              <w:rPr>
                <w:rFonts w:ascii="Times New Roman" w:hAnsi="Times New Roman" w:cs="Times New Roman"/>
                <w:spacing w:val="-9"/>
                <w:sz w:val="24"/>
              </w:rPr>
              <w:t>日。</w:t>
            </w:r>
          </w:p>
        </w:tc>
      </w:tr>
    </w:tbl>
    <w:p w14:paraId="10DCC71C" w14:textId="77777777" w:rsidR="0062066C" w:rsidRPr="00A669C2" w:rsidRDefault="0062066C">
      <w:pPr>
        <w:snapToGrid w:val="0"/>
        <w:spacing w:line="312" w:lineRule="auto"/>
        <w:rPr>
          <w:rFonts w:ascii="Times New Roman" w:hAnsi="Times New Roman" w:cs="Times New Roman"/>
          <w:spacing w:val="-9"/>
          <w:sz w:val="24"/>
          <w:szCs w:val="24"/>
        </w:rPr>
      </w:pPr>
    </w:p>
    <w:p w14:paraId="5A96C01C" w14:textId="77777777" w:rsidR="0062066C" w:rsidRPr="00A669C2" w:rsidRDefault="001509C8">
      <w:pPr>
        <w:snapToGrid w:val="0"/>
        <w:spacing w:line="312" w:lineRule="auto"/>
        <w:rPr>
          <w:rFonts w:ascii="Times New Roman" w:hAnsi="Times New Roman" w:cs="Times New Roman"/>
          <w:spacing w:val="-9"/>
          <w:sz w:val="24"/>
          <w:szCs w:val="24"/>
        </w:rPr>
      </w:pPr>
      <w:r w:rsidRPr="00A669C2">
        <w:rPr>
          <w:rFonts w:ascii="Times New Roman" w:hAnsi="Times New Roman" w:cs="Times New Roman"/>
          <w:spacing w:val="-9"/>
          <w:sz w:val="24"/>
          <w:szCs w:val="24"/>
        </w:rPr>
        <w:t>二、服务</w:t>
      </w:r>
      <w:proofErr w:type="gramStart"/>
      <w:r w:rsidRPr="00A669C2">
        <w:rPr>
          <w:rFonts w:ascii="Times New Roman" w:hAnsi="Times New Roman" w:cs="Times New Roman"/>
          <w:spacing w:val="-9"/>
          <w:sz w:val="24"/>
          <w:szCs w:val="24"/>
        </w:rPr>
        <w:t>方资格</w:t>
      </w:r>
      <w:proofErr w:type="gramEnd"/>
      <w:r w:rsidRPr="00A669C2">
        <w:rPr>
          <w:rFonts w:ascii="Times New Roman" w:hAnsi="Times New Roman" w:cs="Times New Roman"/>
          <w:spacing w:val="-9"/>
          <w:sz w:val="24"/>
          <w:szCs w:val="24"/>
        </w:rPr>
        <w:t>要求</w:t>
      </w:r>
    </w:p>
    <w:p w14:paraId="7237EA33" w14:textId="77777777" w:rsidR="0062066C" w:rsidRPr="00A669C2" w:rsidRDefault="001509C8">
      <w:pPr>
        <w:snapToGrid w:val="0"/>
        <w:spacing w:line="312" w:lineRule="auto"/>
        <w:jc w:val="left"/>
        <w:rPr>
          <w:rFonts w:ascii="Times New Roman" w:hAnsi="Times New Roman" w:cs="Times New Roman"/>
          <w:bCs/>
          <w:spacing w:val="-9"/>
          <w:sz w:val="24"/>
          <w:szCs w:val="24"/>
        </w:rPr>
      </w:pPr>
      <w:r w:rsidRPr="00A669C2">
        <w:rPr>
          <w:rFonts w:ascii="Times New Roman" w:hAnsi="Times New Roman" w:cs="Times New Roman"/>
          <w:spacing w:val="-9"/>
          <w:sz w:val="24"/>
          <w:szCs w:val="24"/>
        </w:rPr>
        <w:t xml:space="preserve">2.1 </w:t>
      </w:r>
      <w:r w:rsidRPr="00A669C2">
        <w:rPr>
          <w:rFonts w:ascii="Times New Roman" w:hAnsi="Times New Roman" w:cs="Times New Roman"/>
          <w:spacing w:val="-9"/>
          <w:sz w:val="24"/>
          <w:szCs w:val="24"/>
        </w:rPr>
        <w:t>一般资格要求</w:t>
      </w:r>
    </w:p>
    <w:p w14:paraId="72995989" w14:textId="77777777" w:rsidR="0062066C" w:rsidRPr="00A669C2" w:rsidRDefault="001509C8">
      <w:pPr>
        <w:snapToGrid w:val="0"/>
        <w:spacing w:line="312" w:lineRule="auto"/>
        <w:ind w:leftChars="94" w:left="197"/>
        <w:jc w:val="left"/>
        <w:rPr>
          <w:rFonts w:ascii="Times New Roman" w:hAnsi="Times New Roman" w:cs="Times New Roman"/>
          <w:spacing w:val="-9"/>
          <w:sz w:val="24"/>
          <w:szCs w:val="24"/>
        </w:rPr>
      </w:pPr>
      <w:r w:rsidRPr="00A669C2">
        <w:rPr>
          <w:rFonts w:ascii="Times New Roman" w:hAnsi="Times New Roman" w:cs="Times New Roman"/>
          <w:spacing w:val="-9"/>
          <w:sz w:val="24"/>
          <w:szCs w:val="24"/>
        </w:rPr>
        <w:t>（</w:t>
      </w:r>
      <w:r w:rsidRPr="00A669C2">
        <w:rPr>
          <w:rFonts w:ascii="Times New Roman" w:hAnsi="Times New Roman" w:cs="Times New Roman"/>
          <w:spacing w:val="-9"/>
          <w:sz w:val="24"/>
          <w:szCs w:val="24"/>
        </w:rPr>
        <w:t>1</w:t>
      </w:r>
      <w:r w:rsidRPr="00A669C2">
        <w:rPr>
          <w:rFonts w:ascii="Times New Roman" w:hAnsi="Times New Roman" w:cs="Times New Roman"/>
          <w:spacing w:val="-9"/>
          <w:sz w:val="24"/>
          <w:szCs w:val="24"/>
        </w:rPr>
        <w:t>）服务方具有法人独立资格，有国家有关部门核发的</w:t>
      </w:r>
      <w:r w:rsidRPr="00A669C2">
        <w:rPr>
          <w:rFonts w:ascii="Times New Roman" w:hAnsi="Times New Roman" w:cs="Times New Roman"/>
          <w:spacing w:val="-9"/>
          <w:sz w:val="24"/>
          <w:szCs w:val="24"/>
        </w:rPr>
        <w:t>“</w:t>
      </w:r>
      <w:r w:rsidRPr="00A669C2">
        <w:rPr>
          <w:rFonts w:ascii="Times New Roman" w:hAnsi="Times New Roman" w:cs="Times New Roman"/>
          <w:spacing w:val="-9"/>
          <w:sz w:val="24"/>
          <w:szCs w:val="24"/>
        </w:rPr>
        <w:t>营业执照银行基本账户、银行开户许可证</w:t>
      </w:r>
      <w:r w:rsidRPr="00A669C2">
        <w:rPr>
          <w:rFonts w:ascii="Times New Roman" w:hAnsi="Times New Roman" w:cs="Times New Roman"/>
          <w:spacing w:val="-9"/>
          <w:sz w:val="24"/>
          <w:szCs w:val="24"/>
        </w:rPr>
        <w:t>”</w:t>
      </w:r>
    </w:p>
    <w:p w14:paraId="27DB87CF" w14:textId="77777777" w:rsidR="0062066C" w:rsidRPr="00A669C2" w:rsidRDefault="001509C8">
      <w:pPr>
        <w:pStyle w:val="af5"/>
        <w:snapToGrid w:val="0"/>
        <w:spacing w:line="312" w:lineRule="auto"/>
        <w:ind w:leftChars="94" w:left="197" w:firstLine="444"/>
        <w:jc w:val="left"/>
        <w:rPr>
          <w:rFonts w:ascii="Times New Roman" w:hAnsi="Times New Roman" w:cs="Times New Roman"/>
          <w:spacing w:val="-9"/>
          <w:sz w:val="24"/>
          <w:szCs w:val="24"/>
        </w:rPr>
      </w:pPr>
      <w:r w:rsidRPr="00A669C2">
        <w:rPr>
          <w:rFonts w:ascii="Times New Roman" w:hAnsi="Times New Roman" w:cs="Times New Roman"/>
          <w:spacing w:val="-9"/>
          <w:sz w:val="24"/>
          <w:szCs w:val="24"/>
        </w:rPr>
        <w:t>等相关证件，且服务方是能够独立承担法律责任的企业法人。</w:t>
      </w:r>
      <w:r w:rsidRPr="00A669C2">
        <w:rPr>
          <w:rFonts w:ascii="Times New Roman" w:hAnsi="Times New Roman" w:cs="Times New Roman"/>
          <w:spacing w:val="-9"/>
          <w:sz w:val="24"/>
          <w:szCs w:val="24"/>
        </w:rPr>
        <w:t xml:space="preserve">  </w:t>
      </w:r>
    </w:p>
    <w:p w14:paraId="02605E31" w14:textId="77777777" w:rsidR="0062066C" w:rsidRPr="00A669C2" w:rsidRDefault="001509C8">
      <w:pPr>
        <w:snapToGrid w:val="0"/>
        <w:spacing w:line="312" w:lineRule="auto"/>
        <w:ind w:firstLineChars="100" w:firstLine="222"/>
        <w:jc w:val="left"/>
        <w:rPr>
          <w:rFonts w:ascii="Times New Roman" w:hAnsi="Times New Roman" w:cs="Times New Roman"/>
          <w:spacing w:val="-9"/>
          <w:sz w:val="24"/>
          <w:szCs w:val="24"/>
        </w:rPr>
      </w:pPr>
      <w:r w:rsidRPr="00A669C2">
        <w:rPr>
          <w:rFonts w:ascii="Times New Roman" w:hAnsi="Times New Roman" w:cs="Times New Roman"/>
          <w:spacing w:val="-9"/>
          <w:sz w:val="24"/>
          <w:szCs w:val="24"/>
        </w:rPr>
        <w:t>（</w:t>
      </w:r>
      <w:r w:rsidRPr="00A669C2">
        <w:rPr>
          <w:rFonts w:ascii="Times New Roman" w:hAnsi="Times New Roman" w:cs="Times New Roman"/>
          <w:spacing w:val="-9"/>
          <w:sz w:val="24"/>
          <w:szCs w:val="24"/>
        </w:rPr>
        <w:t>2</w:t>
      </w:r>
      <w:r w:rsidRPr="00A669C2">
        <w:rPr>
          <w:rFonts w:ascii="Times New Roman" w:hAnsi="Times New Roman" w:cs="Times New Roman"/>
          <w:spacing w:val="-9"/>
          <w:sz w:val="24"/>
          <w:szCs w:val="24"/>
        </w:rPr>
        <w:t>）服务方不得存在下列情形之一：</w:t>
      </w:r>
    </w:p>
    <w:p w14:paraId="7BB17C8B" w14:textId="77777777" w:rsidR="0062066C" w:rsidRPr="00A669C2" w:rsidRDefault="001509C8">
      <w:pPr>
        <w:pStyle w:val="af5"/>
        <w:spacing w:line="460" w:lineRule="exact"/>
        <w:ind w:firstLine="444"/>
        <w:rPr>
          <w:rFonts w:ascii="Times New Roman" w:hAnsi="Times New Roman" w:cs="Times New Roman"/>
          <w:spacing w:val="-9"/>
          <w:sz w:val="24"/>
          <w:szCs w:val="24"/>
        </w:rPr>
      </w:pPr>
      <w:r w:rsidRPr="00A669C2">
        <w:rPr>
          <w:rFonts w:ascii="Times New Roman" w:hAnsi="Times New Roman" w:cs="Times New Roman"/>
          <w:spacing w:val="-9"/>
          <w:sz w:val="24"/>
          <w:szCs w:val="24"/>
        </w:rPr>
        <w:t>1</w:t>
      </w:r>
      <w:r w:rsidRPr="00A669C2">
        <w:rPr>
          <w:rFonts w:ascii="Times New Roman" w:hAnsi="Times New Roman" w:cs="Times New Roman"/>
          <w:spacing w:val="-9"/>
          <w:sz w:val="24"/>
          <w:szCs w:val="24"/>
        </w:rPr>
        <w:t>）承运方不具有独立法人资格的；</w:t>
      </w:r>
    </w:p>
    <w:p w14:paraId="6303D17C" w14:textId="77777777" w:rsidR="0062066C" w:rsidRPr="00A669C2" w:rsidRDefault="001509C8">
      <w:pPr>
        <w:pStyle w:val="af5"/>
        <w:spacing w:line="460" w:lineRule="exact"/>
        <w:ind w:firstLine="444"/>
        <w:rPr>
          <w:rFonts w:ascii="Times New Roman" w:hAnsi="Times New Roman" w:cs="Times New Roman"/>
          <w:spacing w:val="-9"/>
          <w:sz w:val="24"/>
          <w:szCs w:val="24"/>
        </w:rPr>
      </w:pPr>
      <w:r w:rsidRPr="00A669C2">
        <w:rPr>
          <w:rFonts w:ascii="Times New Roman" w:hAnsi="Times New Roman" w:cs="Times New Roman"/>
          <w:spacing w:val="-9"/>
          <w:sz w:val="24"/>
          <w:szCs w:val="24"/>
        </w:rPr>
        <w:t>2</w:t>
      </w:r>
      <w:r w:rsidRPr="00A669C2">
        <w:rPr>
          <w:rFonts w:ascii="Times New Roman" w:hAnsi="Times New Roman" w:cs="Times New Roman"/>
          <w:spacing w:val="-9"/>
          <w:sz w:val="24"/>
          <w:szCs w:val="24"/>
        </w:rPr>
        <w:t>）被责令停业的；</w:t>
      </w:r>
    </w:p>
    <w:p w14:paraId="24887EF4" w14:textId="77777777" w:rsidR="0062066C" w:rsidRPr="00A669C2" w:rsidRDefault="001509C8">
      <w:pPr>
        <w:pStyle w:val="af5"/>
        <w:spacing w:line="460" w:lineRule="exact"/>
        <w:ind w:firstLine="444"/>
        <w:rPr>
          <w:rFonts w:ascii="Times New Roman" w:hAnsi="Times New Roman" w:cs="Times New Roman"/>
          <w:spacing w:val="-9"/>
          <w:sz w:val="24"/>
          <w:szCs w:val="24"/>
        </w:rPr>
      </w:pPr>
      <w:r w:rsidRPr="00A669C2">
        <w:rPr>
          <w:rFonts w:ascii="Times New Roman" w:hAnsi="Times New Roman" w:cs="Times New Roman"/>
          <w:spacing w:val="-9"/>
          <w:sz w:val="24"/>
          <w:szCs w:val="24"/>
        </w:rPr>
        <w:t>3</w:t>
      </w:r>
      <w:r w:rsidRPr="00A669C2">
        <w:rPr>
          <w:rFonts w:ascii="Times New Roman" w:hAnsi="Times New Roman" w:cs="Times New Roman"/>
          <w:spacing w:val="-9"/>
          <w:sz w:val="24"/>
          <w:szCs w:val="24"/>
        </w:rPr>
        <w:t>）被暂停或者取消磋商资格的；</w:t>
      </w:r>
    </w:p>
    <w:p w14:paraId="237B289D" w14:textId="77777777" w:rsidR="0062066C" w:rsidRPr="00A669C2" w:rsidRDefault="001509C8">
      <w:pPr>
        <w:pStyle w:val="af5"/>
        <w:spacing w:line="460" w:lineRule="exact"/>
        <w:ind w:firstLine="444"/>
        <w:rPr>
          <w:rFonts w:ascii="Times New Roman" w:hAnsi="Times New Roman" w:cs="Times New Roman"/>
          <w:spacing w:val="-9"/>
          <w:sz w:val="24"/>
          <w:szCs w:val="24"/>
        </w:rPr>
      </w:pPr>
      <w:r w:rsidRPr="00A669C2">
        <w:rPr>
          <w:rFonts w:ascii="Times New Roman" w:hAnsi="Times New Roman" w:cs="Times New Roman"/>
          <w:spacing w:val="-9"/>
          <w:sz w:val="24"/>
          <w:szCs w:val="24"/>
        </w:rPr>
        <w:t>4</w:t>
      </w:r>
      <w:r w:rsidRPr="00A669C2">
        <w:rPr>
          <w:rFonts w:ascii="Times New Roman" w:hAnsi="Times New Roman" w:cs="Times New Roman"/>
          <w:spacing w:val="-9"/>
          <w:sz w:val="24"/>
          <w:szCs w:val="24"/>
        </w:rPr>
        <w:t>）财产被接管或者冻结的；</w:t>
      </w:r>
    </w:p>
    <w:p w14:paraId="46D1DDEF" w14:textId="77777777" w:rsidR="0062066C" w:rsidRPr="00A669C2" w:rsidRDefault="001509C8">
      <w:pPr>
        <w:pStyle w:val="af5"/>
        <w:spacing w:line="460" w:lineRule="exact"/>
        <w:ind w:firstLine="444"/>
        <w:rPr>
          <w:rFonts w:ascii="Times New Roman" w:hAnsi="Times New Roman" w:cs="Times New Roman"/>
          <w:spacing w:val="-9"/>
          <w:sz w:val="24"/>
          <w:szCs w:val="24"/>
        </w:rPr>
      </w:pPr>
      <w:r w:rsidRPr="00A669C2">
        <w:rPr>
          <w:rFonts w:ascii="Times New Roman" w:hAnsi="Times New Roman" w:cs="Times New Roman"/>
          <w:spacing w:val="-9"/>
          <w:sz w:val="24"/>
          <w:szCs w:val="24"/>
        </w:rPr>
        <w:t>5</w:t>
      </w:r>
      <w:r w:rsidRPr="00A669C2">
        <w:rPr>
          <w:rFonts w:ascii="Times New Roman" w:hAnsi="Times New Roman" w:cs="Times New Roman"/>
          <w:spacing w:val="-9"/>
          <w:sz w:val="24"/>
          <w:szCs w:val="24"/>
        </w:rPr>
        <w:t>）在最近三年内有骗取成交、严重违约、重大安全问题的；</w:t>
      </w:r>
    </w:p>
    <w:p w14:paraId="7C3BFDED" w14:textId="77777777" w:rsidR="0062066C" w:rsidRPr="00A669C2" w:rsidRDefault="001509C8">
      <w:pPr>
        <w:pStyle w:val="af5"/>
        <w:spacing w:line="460" w:lineRule="exact"/>
        <w:ind w:firstLine="444"/>
        <w:rPr>
          <w:rFonts w:ascii="Times New Roman" w:hAnsi="Times New Roman" w:cs="Times New Roman"/>
          <w:spacing w:val="-9"/>
          <w:sz w:val="24"/>
          <w:szCs w:val="24"/>
        </w:rPr>
      </w:pPr>
      <w:r w:rsidRPr="00A669C2">
        <w:rPr>
          <w:rFonts w:ascii="Times New Roman" w:hAnsi="Times New Roman" w:cs="Times New Roman"/>
          <w:spacing w:val="-9"/>
          <w:sz w:val="24"/>
          <w:szCs w:val="24"/>
        </w:rPr>
        <w:t>6</w:t>
      </w:r>
      <w:r w:rsidRPr="00A669C2">
        <w:rPr>
          <w:rFonts w:ascii="Times New Roman" w:hAnsi="Times New Roman" w:cs="Times New Roman"/>
          <w:spacing w:val="-9"/>
          <w:sz w:val="24"/>
          <w:szCs w:val="24"/>
        </w:rPr>
        <w:t>）法律法规规定的其他情形；</w:t>
      </w:r>
      <w:r w:rsidRPr="00A669C2">
        <w:rPr>
          <w:rFonts w:ascii="Times New Roman" w:hAnsi="Times New Roman" w:cs="Times New Roman"/>
          <w:spacing w:val="-9"/>
          <w:sz w:val="24"/>
          <w:szCs w:val="24"/>
        </w:rPr>
        <w:tab/>
      </w:r>
    </w:p>
    <w:p w14:paraId="248960B7" w14:textId="77777777" w:rsidR="0062066C" w:rsidRPr="00A669C2" w:rsidRDefault="001509C8">
      <w:pPr>
        <w:pStyle w:val="af5"/>
        <w:spacing w:line="460" w:lineRule="exact"/>
        <w:ind w:firstLine="444"/>
        <w:rPr>
          <w:rFonts w:ascii="Times New Roman" w:hAnsi="Times New Roman" w:cs="Times New Roman"/>
          <w:spacing w:val="-9"/>
          <w:sz w:val="24"/>
          <w:szCs w:val="24"/>
        </w:rPr>
      </w:pPr>
      <w:r w:rsidRPr="00A669C2">
        <w:rPr>
          <w:rFonts w:ascii="Times New Roman" w:hAnsi="Times New Roman" w:cs="Times New Roman"/>
          <w:spacing w:val="-9"/>
          <w:sz w:val="24"/>
          <w:szCs w:val="24"/>
        </w:rPr>
        <w:t>7</w:t>
      </w:r>
      <w:r w:rsidRPr="00A669C2">
        <w:rPr>
          <w:rFonts w:ascii="Times New Roman" w:hAnsi="Times New Roman" w:cs="Times New Roman"/>
          <w:spacing w:val="-9"/>
          <w:sz w:val="24"/>
          <w:szCs w:val="24"/>
        </w:rPr>
        <w:t>）竞争性磋商文件规定的其他情形。</w:t>
      </w:r>
    </w:p>
    <w:p w14:paraId="760BDE81" w14:textId="77777777" w:rsidR="0062066C" w:rsidRPr="00A669C2" w:rsidRDefault="0062066C">
      <w:pPr>
        <w:pStyle w:val="af5"/>
        <w:snapToGrid w:val="0"/>
        <w:spacing w:line="312" w:lineRule="auto"/>
        <w:ind w:firstLine="444"/>
        <w:rPr>
          <w:rFonts w:ascii="Times New Roman" w:hAnsi="Times New Roman" w:cs="Times New Roman"/>
          <w:spacing w:val="-9"/>
          <w:sz w:val="24"/>
          <w:szCs w:val="24"/>
        </w:rPr>
      </w:pPr>
    </w:p>
    <w:p w14:paraId="596EF19B" w14:textId="77777777" w:rsidR="0062066C" w:rsidRPr="00A669C2" w:rsidRDefault="001509C8">
      <w:pPr>
        <w:pStyle w:val="af5"/>
        <w:snapToGrid w:val="0"/>
        <w:spacing w:line="312" w:lineRule="auto"/>
        <w:ind w:firstLineChars="50" w:firstLine="111"/>
        <w:rPr>
          <w:rFonts w:ascii="Times New Roman" w:hAnsi="Times New Roman" w:cs="Times New Roman"/>
          <w:spacing w:val="-9"/>
          <w:sz w:val="24"/>
          <w:szCs w:val="24"/>
        </w:rPr>
      </w:pPr>
      <w:r w:rsidRPr="00A669C2">
        <w:rPr>
          <w:rFonts w:ascii="Times New Roman" w:hAnsi="Times New Roman" w:cs="Times New Roman"/>
          <w:spacing w:val="-9"/>
          <w:sz w:val="24"/>
          <w:szCs w:val="24"/>
        </w:rPr>
        <w:t>（</w:t>
      </w:r>
      <w:r w:rsidRPr="00A669C2">
        <w:rPr>
          <w:rFonts w:ascii="Times New Roman" w:hAnsi="Times New Roman" w:cs="Times New Roman"/>
          <w:spacing w:val="-9"/>
          <w:sz w:val="24"/>
          <w:szCs w:val="24"/>
        </w:rPr>
        <w:t>3</w:t>
      </w:r>
      <w:r w:rsidRPr="00A669C2">
        <w:rPr>
          <w:rFonts w:ascii="Times New Roman" w:hAnsi="Times New Roman" w:cs="Times New Roman"/>
          <w:spacing w:val="-9"/>
          <w:sz w:val="24"/>
          <w:szCs w:val="24"/>
        </w:rPr>
        <w:t>）服务方负责人为同一人或者存在控股、管理关系的不同单位，不得同时参加本项目竞争性磋商。</w:t>
      </w:r>
    </w:p>
    <w:p w14:paraId="14D93146" w14:textId="77777777" w:rsidR="0062066C" w:rsidRPr="00A669C2" w:rsidRDefault="001509C8">
      <w:pPr>
        <w:snapToGrid w:val="0"/>
        <w:spacing w:line="312" w:lineRule="auto"/>
        <w:rPr>
          <w:rFonts w:ascii="Times New Roman" w:hAnsi="Times New Roman" w:cs="Times New Roman"/>
          <w:bCs/>
          <w:spacing w:val="-9"/>
          <w:sz w:val="24"/>
          <w:szCs w:val="24"/>
        </w:rPr>
      </w:pPr>
      <w:r w:rsidRPr="00A669C2">
        <w:rPr>
          <w:rFonts w:ascii="Times New Roman" w:hAnsi="Times New Roman" w:cs="Times New Roman"/>
          <w:bCs/>
          <w:spacing w:val="-9"/>
          <w:sz w:val="24"/>
          <w:szCs w:val="24"/>
        </w:rPr>
        <w:t xml:space="preserve">2.2 </w:t>
      </w:r>
      <w:r w:rsidRPr="00A669C2">
        <w:rPr>
          <w:rFonts w:ascii="Times New Roman" w:hAnsi="Times New Roman" w:cs="Times New Roman"/>
          <w:bCs/>
          <w:spacing w:val="-9"/>
          <w:sz w:val="24"/>
          <w:szCs w:val="24"/>
        </w:rPr>
        <w:t>运输项目的特殊资格要求</w:t>
      </w:r>
    </w:p>
    <w:p w14:paraId="773D481C" w14:textId="77777777" w:rsidR="0062066C" w:rsidRPr="00A669C2" w:rsidRDefault="001509C8">
      <w:pPr>
        <w:snapToGrid w:val="0"/>
        <w:spacing w:line="312" w:lineRule="auto"/>
        <w:ind w:firstLineChars="100" w:firstLine="222"/>
        <w:rPr>
          <w:rFonts w:ascii="Times New Roman" w:hAnsi="Times New Roman" w:cs="Times New Roman"/>
          <w:spacing w:val="-9"/>
          <w:sz w:val="24"/>
          <w:szCs w:val="24"/>
        </w:rPr>
      </w:pPr>
      <w:r w:rsidRPr="00A669C2">
        <w:rPr>
          <w:rFonts w:ascii="Times New Roman" w:hAnsi="Times New Roman" w:cs="Times New Roman"/>
          <w:spacing w:val="-9"/>
          <w:sz w:val="24"/>
          <w:szCs w:val="24"/>
        </w:rPr>
        <w:t>（</w:t>
      </w:r>
      <w:r w:rsidRPr="00A669C2">
        <w:rPr>
          <w:rFonts w:ascii="Times New Roman" w:hAnsi="Times New Roman" w:cs="Times New Roman"/>
          <w:spacing w:val="-9"/>
          <w:sz w:val="24"/>
          <w:szCs w:val="24"/>
        </w:rPr>
        <w:t>1</w:t>
      </w:r>
      <w:r w:rsidRPr="00A669C2">
        <w:rPr>
          <w:rFonts w:ascii="Times New Roman" w:hAnsi="Times New Roman" w:cs="Times New Roman"/>
          <w:spacing w:val="-9"/>
          <w:sz w:val="24"/>
          <w:szCs w:val="24"/>
        </w:rPr>
        <w:t>）服务方有白糖、原糖、蔗渣及其他食品类运输经验优先考虑；</w:t>
      </w:r>
    </w:p>
    <w:p w14:paraId="36482367" w14:textId="77777777" w:rsidR="0062066C" w:rsidRPr="00A669C2" w:rsidRDefault="001509C8">
      <w:pPr>
        <w:snapToGrid w:val="0"/>
        <w:spacing w:line="312" w:lineRule="auto"/>
        <w:ind w:firstLineChars="100" w:firstLine="222"/>
        <w:rPr>
          <w:rFonts w:ascii="Times New Roman" w:hAnsi="Times New Roman" w:cs="Times New Roman"/>
          <w:spacing w:val="-9"/>
          <w:sz w:val="24"/>
          <w:szCs w:val="24"/>
        </w:rPr>
      </w:pPr>
      <w:r w:rsidRPr="00A669C2">
        <w:rPr>
          <w:rFonts w:ascii="Times New Roman" w:hAnsi="Times New Roman" w:cs="Times New Roman"/>
          <w:spacing w:val="-9"/>
          <w:sz w:val="24"/>
          <w:szCs w:val="24"/>
        </w:rPr>
        <w:t>（</w:t>
      </w:r>
      <w:r w:rsidRPr="00A669C2">
        <w:rPr>
          <w:rFonts w:ascii="Times New Roman" w:hAnsi="Times New Roman" w:cs="Times New Roman"/>
          <w:spacing w:val="-9"/>
          <w:sz w:val="24"/>
          <w:szCs w:val="24"/>
        </w:rPr>
        <w:t>2</w:t>
      </w:r>
      <w:r w:rsidRPr="00A669C2">
        <w:rPr>
          <w:rFonts w:ascii="Times New Roman" w:hAnsi="Times New Roman" w:cs="Times New Roman"/>
          <w:spacing w:val="-9"/>
          <w:sz w:val="24"/>
          <w:szCs w:val="24"/>
        </w:rPr>
        <w:t>）服务方具有国家有关部门核发的</w:t>
      </w:r>
      <w:r w:rsidRPr="00A669C2">
        <w:rPr>
          <w:rFonts w:ascii="Times New Roman" w:hAnsi="Times New Roman" w:cs="Times New Roman"/>
          <w:spacing w:val="-9"/>
          <w:sz w:val="24"/>
          <w:szCs w:val="24"/>
        </w:rPr>
        <w:t>“</w:t>
      </w:r>
      <w:r w:rsidRPr="00A669C2">
        <w:rPr>
          <w:rFonts w:ascii="Times New Roman" w:hAnsi="Times New Roman" w:cs="Times New Roman"/>
          <w:spacing w:val="-9"/>
          <w:sz w:val="24"/>
          <w:szCs w:val="24"/>
        </w:rPr>
        <w:t>运输许可证</w:t>
      </w:r>
      <w:r w:rsidRPr="00A669C2">
        <w:rPr>
          <w:rFonts w:ascii="Times New Roman" w:hAnsi="Times New Roman" w:cs="Times New Roman"/>
          <w:spacing w:val="-9"/>
          <w:sz w:val="24"/>
          <w:szCs w:val="24"/>
        </w:rPr>
        <w:t>”</w:t>
      </w:r>
      <w:r w:rsidRPr="00A669C2">
        <w:rPr>
          <w:rFonts w:ascii="Times New Roman" w:hAnsi="Times New Roman" w:cs="Times New Roman"/>
          <w:spacing w:val="-9"/>
          <w:sz w:val="24"/>
          <w:szCs w:val="24"/>
        </w:rPr>
        <w:t>等相关证件；</w:t>
      </w:r>
      <w:r w:rsidRPr="00A669C2">
        <w:rPr>
          <w:rFonts w:ascii="Times New Roman" w:hAnsi="Times New Roman" w:cs="Times New Roman"/>
          <w:spacing w:val="-9"/>
          <w:sz w:val="24"/>
          <w:szCs w:val="24"/>
        </w:rPr>
        <w:t xml:space="preserve">  </w:t>
      </w:r>
    </w:p>
    <w:p w14:paraId="07D6A663" w14:textId="77777777" w:rsidR="0062066C" w:rsidRPr="00A669C2" w:rsidRDefault="001509C8">
      <w:pPr>
        <w:snapToGrid w:val="0"/>
        <w:spacing w:line="312" w:lineRule="auto"/>
        <w:ind w:firstLineChars="100" w:firstLine="222"/>
        <w:rPr>
          <w:rFonts w:ascii="Times New Roman" w:hAnsi="Times New Roman" w:cs="Times New Roman"/>
          <w:spacing w:val="-9"/>
          <w:sz w:val="24"/>
          <w:szCs w:val="24"/>
        </w:rPr>
      </w:pPr>
      <w:r w:rsidRPr="00A669C2">
        <w:rPr>
          <w:rFonts w:ascii="Times New Roman" w:hAnsi="Times New Roman" w:cs="Times New Roman"/>
          <w:spacing w:val="-9"/>
          <w:sz w:val="24"/>
          <w:szCs w:val="24"/>
        </w:rPr>
        <w:lastRenderedPageBreak/>
        <w:t>（</w:t>
      </w:r>
      <w:r w:rsidRPr="00A669C2">
        <w:rPr>
          <w:rFonts w:ascii="Times New Roman" w:hAnsi="Times New Roman" w:cs="Times New Roman"/>
          <w:spacing w:val="-9"/>
          <w:sz w:val="24"/>
          <w:szCs w:val="24"/>
        </w:rPr>
        <w:t>3</w:t>
      </w:r>
      <w:r w:rsidRPr="00A669C2">
        <w:rPr>
          <w:rFonts w:ascii="Times New Roman" w:hAnsi="Times New Roman" w:cs="Times New Roman"/>
          <w:spacing w:val="-9"/>
          <w:sz w:val="24"/>
          <w:szCs w:val="24"/>
        </w:rPr>
        <w:t>）服务方具有</w:t>
      </w:r>
      <w:proofErr w:type="gramStart"/>
      <w:r w:rsidRPr="00A669C2">
        <w:rPr>
          <w:rFonts w:ascii="Times New Roman" w:hAnsi="Times New Roman" w:cs="Times New Roman"/>
          <w:spacing w:val="-9"/>
          <w:sz w:val="24"/>
          <w:szCs w:val="24"/>
        </w:rPr>
        <w:t>抗运输</w:t>
      </w:r>
      <w:proofErr w:type="gramEnd"/>
      <w:r w:rsidRPr="00A669C2">
        <w:rPr>
          <w:rFonts w:ascii="Times New Roman" w:hAnsi="Times New Roman" w:cs="Times New Roman"/>
          <w:spacing w:val="-9"/>
          <w:sz w:val="24"/>
          <w:szCs w:val="24"/>
        </w:rPr>
        <w:t>风险能力和运输质量保障能力，承担在运输过程中造成的损失。</w:t>
      </w:r>
    </w:p>
    <w:p w14:paraId="1FE2798A" w14:textId="77777777" w:rsidR="0062066C" w:rsidRPr="00A669C2" w:rsidRDefault="0062066C">
      <w:pPr>
        <w:snapToGrid w:val="0"/>
        <w:spacing w:line="312" w:lineRule="auto"/>
        <w:rPr>
          <w:rFonts w:ascii="Times New Roman" w:hAnsi="Times New Roman" w:cs="Times New Roman"/>
          <w:bCs/>
          <w:spacing w:val="-9"/>
          <w:sz w:val="24"/>
          <w:szCs w:val="24"/>
        </w:rPr>
      </w:pPr>
    </w:p>
    <w:p w14:paraId="6D55F3A2" w14:textId="77777777" w:rsidR="0062066C" w:rsidRPr="00A669C2" w:rsidRDefault="001509C8">
      <w:pPr>
        <w:snapToGrid w:val="0"/>
        <w:spacing w:line="312" w:lineRule="auto"/>
        <w:rPr>
          <w:rFonts w:ascii="Times New Roman" w:hAnsi="Times New Roman" w:cs="Times New Roman"/>
          <w:bCs/>
          <w:spacing w:val="-9"/>
          <w:sz w:val="24"/>
          <w:szCs w:val="24"/>
        </w:rPr>
      </w:pPr>
      <w:r w:rsidRPr="00A669C2">
        <w:rPr>
          <w:rFonts w:ascii="Times New Roman" w:hAnsi="Times New Roman" w:cs="Times New Roman"/>
          <w:bCs/>
          <w:spacing w:val="-9"/>
          <w:sz w:val="24"/>
          <w:szCs w:val="24"/>
        </w:rPr>
        <w:t xml:space="preserve">2.3 </w:t>
      </w:r>
      <w:r w:rsidRPr="00A669C2">
        <w:rPr>
          <w:rFonts w:ascii="Times New Roman" w:hAnsi="Times New Roman" w:cs="Times New Roman"/>
          <w:bCs/>
          <w:spacing w:val="-9"/>
          <w:sz w:val="24"/>
          <w:szCs w:val="24"/>
        </w:rPr>
        <w:t>白糖仓储、捆绑</w:t>
      </w:r>
      <w:proofErr w:type="gramStart"/>
      <w:r w:rsidRPr="00A669C2">
        <w:rPr>
          <w:rFonts w:ascii="Times New Roman" w:hAnsi="Times New Roman" w:cs="Times New Roman"/>
          <w:bCs/>
          <w:spacing w:val="-9"/>
          <w:sz w:val="24"/>
          <w:szCs w:val="24"/>
        </w:rPr>
        <w:t>袋管理</w:t>
      </w:r>
      <w:proofErr w:type="gramEnd"/>
      <w:r w:rsidRPr="00A669C2">
        <w:rPr>
          <w:rFonts w:ascii="Times New Roman" w:hAnsi="Times New Roman" w:cs="Times New Roman"/>
          <w:bCs/>
          <w:spacing w:val="-9"/>
          <w:sz w:val="24"/>
          <w:szCs w:val="24"/>
        </w:rPr>
        <w:t>和清洗管理项目的特殊资格要求</w:t>
      </w:r>
    </w:p>
    <w:p w14:paraId="3ACC1500" w14:textId="77777777" w:rsidR="0062066C" w:rsidRPr="00A669C2" w:rsidRDefault="001509C8">
      <w:pPr>
        <w:snapToGrid w:val="0"/>
        <w:spacing w:line="312" w:lineRule="auto"/>
        <w:ind w:firstLineChars="100" w:firstLine="222"/>
        <w:rPr>
          <w:rFonts w:ascii="Times New Roman" w:hAnsi="Times New Roman" w:cs="Times New Roman"/>
          <w:spacing w:val="-9"/>
          <w:sz w:val="24"/>
          <w:szCs w:val="24"/>
        </w:rPr>
      </w:pPr>
      <w:r w:rsidRPr="00A669C2">
        <w:rPr>
          <w:rFonts w:ascii="Times New Roman" w:hAnsi="Times New Roman" w:cs="Times New Roman"/>
          <w:spacing w:val="-9"/>
          <w:sz w:val="24"/>
          <w:szCs w:val="24"/>
        </w:rPr>
        <w:t>（</w:t>
      </w:r>
      <w:r w:rsidRPr="00A669C2">
        <w:rPr>
          <w:rFonts w:ascii="Times New Roman" w:hAnsi="Times New Roman" w:cs="Times New Roman"/>
          <w:spacing w:val="-9"/>
          <w:sz w:val="24"/>
          <w:szCs w:val="24"/>
        </w:rPr>
        <w:t>1</w:t>
      </w:r>
      <w:r w:rsidRPr="00A669C2">
        <w:rPr>
          <w:rFonts w:ascii="Times New Roman" w:hAnsi="Times New Roman" w:cs="Times New Roman"/>
          <w:spacing w:val="-9"/>
          <w:sz w:val="24"/>
          <w:szCs w:val="24"/>
        </w:rPr>
        <w:t>）服务方有仓库管理经验</w:t>
      </w:r>
      <w:r w:rsidRPr="00A669C2">
        <w:rPr>
          <w:rStyle w:val="af4"/>
          <w:rFonts w:ascii="Times New Roman" w:hAnsi="Times New Roman" w:cs="Times New Roman"/>
        </w:rPr>
        <w:t>优先考虑</w:t>
      </w:r>
      <w:r w:rsidRPr="00A669C2">
        <w:rPr>
          <w:rFonts w:ascii="Times New Roman" w:hAnsi="Times New Roman" w:cs="Times New Roman"/>
          <w:spacing w:val="-9"/>
          <w:sz w:val="24"/>
          <w:szCs w:val="24"/>
        </w:rPr>
        <w:t>；</w:t>
      </w:r>
    </w:p>
    <w:p w14:paraId="721C1A56" w14:textId="77777777" w:rsidR="0062066C" w:rsidRPr="00A669C2" w:rsidRDefault="001509C8">
      <w:pPr>
        <w:snapToGrid w:val="0"/>
        <w:spacing w:line="312" w:lineRule="auto"/>
        <w:ind w:firstLineChars="100" w:firstLine="222"/>
        <w:rPr>
          <w:rFonts w:ascii="Times New Roman" w:hAnsi="Times New Roman" w:cs="Times New Roman"/>
          <w:spacing w:val="-9"/>
          <w:sz w:val="24"/>
          <w:szCs w:val="24"/>
        </w:rPr>
      </w:pPr>
      <w:r w:rsidRPr="00A669C2">
        <w:rPr>
          <w:rFonts w:ascii="Times New Roman" w:hAnsi="Times New Roman" w:cs="Times New Roman"/>
          <w:spacing w:val="-9"/>
          <w:sz w:val="24"/>
          <w:szCs w:val="24"/>
        </w:rPr>
        <w:t>（</w:t>
      </w:r>
      <w:r w:rsidRPr="00A669C2">
        <w:rPr>
          <w:rFonts w:ascii="Times New Roman" w:hAnsi="Times New Roman" w:cs="Times New Roman"/>
          <w:spacing w:val="-9"/>
          <w:sz w:val="24"/>
          <w:szCs w:val="24"/>
        </w:rPr>
        <w:t>2</w:t>
      </w:r>
      <w:r w:rsidRPr="00A669C2">
        <w:rPr>
          <w:rFonts w:ascii="Times New Roman" w:hAnsi="Times New Roman" w:cs="Times New Roman"/>
          <w:spacing w:val="-9"/>
          <w:sz w:val="24"/>
          <w:szCs w:val="24"/>
        </w:rPr>
        <w:t>）服务方具有抗仓储管理风险保障能力，能承担提供服务过程可能造成的损失。</w:t>
      </w:r>
    </w:p>
    <w:p w14:paraId="6FFF02EE" w14:textId="77777777" w:rsidR="0062066C" w:rsidRPr="00A669C2" w:rsidRDefault="0062066C">
      <w:pPr>
        <w:snapToGrid w:val="0"/>
        <w:spacing w:line="312" w:lineRule="auto"/>
        <w:rPr>
          <w:rFonts w:ascii="Times New Roman" w:hAnsi="Times New Roman" w:cs="Times New Roman"/>
          <w:spacing w:val="-9"/>
          <w:sz w:val="24"/>
          <w:szCs w:val="24"/>
        </w:rPr>
      </w:pPr>
    </w:p>
    <w:p w14:paraId="32B0680D" w14:textId="77777777" w:rsidR="0062066C" w:rsidRPr="00A669C2" w:rsidRDefault="001509C8">
      <w:pPr>
        <w:snapToGrid w:val="0"/>
        <w:spacing w:line="312" w:lineRule="auto"/>
        <w:rPr>
          <w:rFonts w:ascii="Times New Roman" w:hAnsi="Times New Roman" w:cs="Times New Roman"/>
          <w:spacing w:val="-9"/>
          <w:sz w:val="24"/>
          <w:szCs w:val="24"/>
        </w:rPr>
      </w:pPr>
      <w:r w:rsidRPr="00A669C2">
        <w:rPr>
          <w:rFonts w:ascii="Times New Roman" w:hAnsi="Times New Roman" w:cs="Times New Roman"/>
          <w:spacing w:val="-9"/>
          <w:sz w:val="24"/>
          <w:szCs w:val="24"/>
        </w:rPr>
        <w:t>三、竞争性磋商报名及资质审核</w:t>
      </w:r>
    </w:p>
    <w:p w14:paraId="530C6861" w14:textId="77777777" w:rsidR="0062066C" w:rsidRPr="00A669C2" w:rsidRDefault="0062066C">
      <w:pPr>
        <w:snapToGrid w:val="0"/>
        <w:spacing w:line="312" w:lineRule="auto"/>
        <w:rPr>
          <w:rFonts w:ascii="Times New Roman" w:hAnsi="Times New Roman" w:cs="Times New Roman"/>
          <w:spacing w:val="-9"/>
          <w:sz w:val="24"/>
          <w:szCs w:val="24"/>
        </w:rPr>
      </w:pPr>
    </w:p>
    <w:p w14:paraId="1DDD995B" w14:textId="77777777" w:rsidR="0062066C" w:rsidRPr="00A669C2" w:rsidRDefault="001509C8">
      <w:pPr>
        <w:widowControl/>
        <w:snapToGrid w:val="0"/>
        <w:spacing w:line="312" w:lineRule="auto"/>
        <w:jc w:val="left"/>
        <w:rPr>
          <w:rFonts w:ascii="Times New Roman" w:hAnsi="Times New Roman" w:cs="Times New Roman"/>
          <w:kern w:val="0"/>
          <w:sz w:val="24"/>
          <w:szCs w:val="24"/>
        </w:rPr>
      </w:pPr>
      <w:r w:rsidRPr="00A669C2">
        <w:rPr>
          <w:rFonts w:ascii="Times New Roman" w:hAnsi="Times New Roman" w:cs="Times New Roman"/>
          <w:spacing w:val="-9"/>
          <w:sz w:val="24"/>
          <w:szCs w:val="24"/>
        </w:rPr>
        <w:t>3.1</w:t>
      </w:r>
      <w:r w:rsidRPr="00A669C2">
        <w:rPr>
          <w:rFonts w:ascii="Times New Roman" w:hAnsi="Times New Roman" w:cs="Times New Roman"/>
          <w:kern w:val="0"/>
          <w:sz w:val="24"/>
          <w:szCs w:val="24"/>
        </w:rPr>
        <w:t>报名</w:t>
      </w:r>
    </w:p>
    <w:p w14:paraId="63781F1C" w14:textId="77777777" w:rsidR="0062066C" w:rsidRPr="00A669C2" w:rsidRDefault="001509C8">
      <w:pPr>
        <w:pStyle w:val="af5"/>
        <w:widowControl/>
        <w:numPr>
          <w:ilvl w:val="0"/>
          <w:numId w:val="3"/>
        </w:numPr>
        <w:snapToGrid w:val="0"/>
        <w:spacing w:line="312" w:lineRule="auto"/>
        <w:ind w:firstLineChars="0"/>
        <w:jc w:val="left"/>
        <w:rPr>
          <w:rFonts w:ascii="Times New Roman" w:hAnsi="Times New Roman" w:cs="Times New Roman"/>
          <w:kern w:val="0"/>
          <w:sz w:val="24"/>
          <w:szCs w:val="24"/>
        </w:rPr>
      </w:pPr>
      <w:r w:rsidRPr="00A669C2">
        <w:rPr>
          <w:rFonts w:ascii="Times New Roman" w:hAnsi="Times New Roman" w:cs="Times New Roman"/>
          <w:kern w:val="0"/>
          <w:sz w:val="24"/>
          <w:szCs w:val="24"/>
        </w:rPr>
        <w:t>报名材料</w:t>
      </w:r>
    </w:p>
    <w:p w14:paraId="373B1849" w14:textId="77777777" w:rsidR="0062066C" w:rsidRPr="00A669C2" w:rsidRDefault="001509C8">
      <w:pPr>
        <w:widowControl/>
        <w:snapToGrid w:val="0"/>
        <w:spacing w:line="312" w:lineRule="auto"/>
        <w:ind w:firstLineChars="300" w:firstLine="720"/>
        <w:jc w:val="left"/>
        <w:rPr>
          <w:rFonts w:ascii="Times New Roman" w:hAnsi="Times New Roman" w:cs="Times New Roman"/>
          <w:kern w:val="0"/>
          <w:sz w:val="24"/>
          <w:szCs w:val="24"/>
        </w:rPr>
      </w:pPr>
      <w:r w:rsidRPr="00A669C2">
        <w:rPr>
          <w:rFonts w:ascii="Times New Roman" w:hAnsi="Times New Roman" w:cs="Times New Roman" w:hint="eastAsia"/>
          <w:kern w:val="0"/>
          <w:sz w:val="24"/>
          <w:szCs w:val="24"/>
        </w:rPr>
        <w:t xml:space="preserve">- </w:t>
      </w:r>
      <w:r w:rsidRPr="00A669C2">
        <w:rPr>
          <w:rFonts w:ascii="Times New Roman" w:hAnsi="Times New Roman" w:cs="Times New Roman"/>
          <w:kern w:val="0"/>
          <w:sz w:val="24"/>
          <w:szCs w:val="24"/>
        </w:rPr>
        <w:t>报名表（本公告附件为委托方针对各磋商项目制定的报名表，请服务方根据意向响应</w:t>
      </w:r>
    </w:p>
    <w:p w14:paraId="7DC9D867" w14:textId="77777777" w:rsidR="0062066C" w:rsidRPr="00A669C2" w:rsidRDefault="001509C8">
      <w:pPr>
        <w:widowControl/>
        <w:snapToGrid w:val="0"/>
        <w:spacing w:line="312" w:lineRule="auto"/>
        <w:ind w:firstLineChars="400" w:firstLine="960"/>
        <w:jc w:val="left"/>
        <w:rPr>
          <w:rFonts w:ascii="Times New Roman" w:hAnsi="Times New Roman" w:cs="Times New Roman"/>
          <w:kern w:val="0"/>
          <w:sz w:val="24"/>
          <w:szCs w:val="24"/>
        </w:rPr>
      </w:pPr>
      <w:r w:rsidRPr="00A669C2">
        <w:rPr>
          <w:rFonts w:ascii="Times New Roman" w:hAnsi="Times New Roman" w:cs="Times New Roman"/>
          <w:kern w:val="0"/>
          <w:sz w:val="24"/>
          <w:szCs w:val="24"/>
        </w:rPr>
        <w:t>的项目选择对应的报名表填报）；</w:t>
      </w:r>
    </w:p>
    <w:p w14:paraId="37A53798" w14:textId="77777777" w:rsidR="0062066C" w:rsidRPr="00A669C2" w:rsidRDefault="001509C8">
      <w:pPr>
        <w:widowControl/>
        <w:snapToGrid w:val="0"/>
        <w:spacing w:line="312" w:lineRule="auto"/>
        <w:ind w:firstLineChars="300" w:firstLine="720"/>
        <w:jc w:val="left"/>
        <w:rPr>
          <w:rFonts w:ascii="Times New Roman" w:hAnsi="Times New Roman" w:cs="Times New Roman"/>
          <w:kern w:val="0"/>
          <w:sz w:val="24"/>
          <w:szCs w:val="24"/>
        </w:rPr>
      </w:pPr>
      <w:r w:rsidRPr="00A669C2">
        <w:rPr>
          <w:rFonts w:ascii="Times New Roman" w:hAnsi="Times New Roman" w:cs="Times New Roman" w:hint="eastAsia"/>
          <w:kern w:val="0"/>
          <w:sz w:val="24"/>
          <w:szCs w:val="24"/>
        </w:rPr>
        <w:t xml:space="preserve">- </w:t>
      </w:r>
      <w:r w:rsidRPr="00A669C2">
        <w:rPr>
          <w:rFonts w:ascii="Times New Roman" w:hAnsi="Times New Roman" w:cs="Times New Roman"/>
          <w:kern w:val="0"/>
          <w:sz w:val="24"/>
          <w:szCs w:val="24"/>
        </w:rPr>
        <w:t>报名表提及的资质证照文件（包括但不限于公司营业执照、运输许可证、银行开户许</w:t>
      </w:r>
    </w:p>
    <w:p w14:paraId="48DCC79E" w14:textId="77777777" w:rsidR="0062066C" w:rsidRPr="00A669C2" w:rsidRDefault="001509C8">
      <w:pPr>
        <w:widowControl/>
        <w:snapToGrid w:val="0"/>
        <w:spacing w:line="312" w:lineRule="auto"/>
        <w:ind w:firstLineChars="400" w:firstLine="960"/>
        <w:jc w:val="left"/>
        <w:rPr>
          <w:rFonts w:ascii="Times New Roman" w:hAnsi="Times New Roman" w:cs="Times New Roman"/>
          <w:kern w:val="0"/>
          <w:sz w:val="24"/>
          <w:szCs w:val="24"/>
        </w:rPr>
      </w:pPr>
      <w:r w:rsidRPr="00A669C2">
        <w:rPr>
          <w:rFonts w:ascii="Times New Roman" w:hAnsi="Times New Roman" w:cs="Times New Roman"/>
          <w:kern w:val="0"/>
          <w:sz w:val="24"/>
          <w:szCs w:val="24"/>
        </w:rPr>
        <w:t>可证等）以及服务方在报名表所填信息的真实性的相关凭证材料。</w:t>
      </w:r>
    </w:p>
    <w:p w14:paraId="3EE604BB" w14:textId="77777777" w:rsidR="0062066C" w:rsidRPr="00A669C2" w:rsidRDefault="001509C8">
      <w:pPr>
        <w:widowControl/>
        <w:snapToGrid w:val="0"/>
        <w:spacing w:line="312" w:lineRule="auto"/>
        <w:jc w:val="left"/>
        <w:rPr>
          <w:rFonts w:ascii="Times New Roman" w:hAnsi="Times New Roman" w:cs="Times New Roman"/>
          <w:kern w:val="0"/>
          <w:sz w:val="24"/>
          <w:szCs w:val="24"/>
        </w:rPr>
      </w:pPr>
      <w:r w:rsidRPr="00A669C2">
        <w:rPr>
          <w:rFonts w:ascii="Times New Roman" w:hAnsi="Times New Roman" w:cs="Times New Roman"/>
          <w:kern w:val="0"/>
          <w:sz w:val="24"/>
          <w:szCs w:val="24"/>
        </w:rPr>
        <w:t>（</w:t>
      </w:r>
      <w:r w:rsidRPr="00A669C2">
        <w:rPr>
          <w:rFonts w:ascii="Times New Roman" w:hAnsi="Times New Roman" w:cs="Times New Roman"/>
          <w:kern w:val="0"/>
          <w:sz w:val="24"/>
          <w:szCs w:val="24"/>
        </w:rPr>
        <w:t>2</w:t>
      </w:r>
      <w:r w:rsidRPr="00A669C2">
        <w:rPr>
          <w:rFonts w:ascii="Times New Roman" w:hAnsi="Times New Roman" w:cs="Times New Roman"/>
          <w:kern w:val="0"/>
          <w:sz w:val="24"/>
          <w:szCs w:val="24"/>
        </w:rPr>
        <w:t>）报名形式</w:t>
      </w:r>
    </w:p>
    <w:p w14:paraId="6B096D53" w14:textId="77777777" w:rsidR="0062066C" w:rsidRPr="00A669C2" w:rsidRDefault="001509C8">
      <w:pPr>
        <w:widowControl/>
        <w:snapToGrid w:val="0"/>
        <w:spacing w:line="312" w:lineRule="auto"/>
        <w:ind w:firstLineChars="250" w:firstLine="600"/>
        <w:rPr>
          <w:rFonts w:ascii="Times New Roman" w:hAnsi="Times New Roman" w:cs="Times New Roman"/>
          <w:kern w:val="0"/>
          <w:sz w:val="24"/>
          <w:szCs w:val="24"/>
        </w:rPr>
      </w:pPr>
      <w:r w:rsidRPr="00A669C2">
        <w:rPr>
          <w:rFonts w:ascii="Times New Roman" w:hAnsi="Times New Roman" w:cs="Times New Roman"/>
          <w:kern w:val="0"/>
          <w:sz w:val="24"/>
          <w:szCs w:val="24"/>
        </w:rPr>
        <w:t>有意向响应的服务方，完善整理好报名材料后加盖公章扫描，将全部报名材料盖章版的</w:t>
      </w:r>
    </w:p>
    <w:p w14:paraId="638FCA2F" w14:textId="77777777" w:rsidR="0062066C" w:rsidRPr="00A669C2" w:rsidRDefault="001509C8">
      <w:pPr>
        <w:widowControl/>
        <w:snapToGrid w:val="0"/>
        <w:spacing w:line="312" w:lineRule="auto"/>
        <w:ind w:firstLineChars="250" w:firstLine="600"/>
        <w:rPr>
          <w:rFonts w:ascii="Times New Roman" w:hAnsi="Times New Roman" w:cs="Times New Roman"/>
          <w:kern w:val="0"/>
          <w:sz w:val="24"/>
          <w:szCs w:val="24"/>
        </w:rPr>
      </w:pPr>
      <w:r w:rsidRPr="00A669C2">
        <w:rPr>
          <w:rFonts w:ascii="Times New Roman" w:hAnsi="Times New Roman" w:cs="Times New Roman"/>
          <w:kern w:val="0"/>
          <w:sz w:val="24"/>
          <w:szCs w:val="24"/>
        </w:rPr>
        <w:t>扫描件以及报名表的电子文档，压缩成一个文件夹，文件夹注明公司名称，发送至委托</w:t>
      </w:r>
    </w:p>
    <w:p w14:paraId="3F3BDFF0" w14:textId="08AAD4C9" w:rsidR="0062066C" w:rsidRPr="00A669C2" w:rsidRDefault="001509C8">
      <w:pPr>
        <w:widowControl/>
        <w:snapToGrid w:val="0"/>
        <w:spacing w:line="312" w:lineRule="auto"/>
        <w:ind w:firstLineChars="250" w:firstLine="600"/>
        <w:rPr>
          <w:rFonts w:ascii="Times New Roman" w:hAnsi="Times New Roman" w:cs="Times New Roman"/>
          <w:kern w:val="0"/>
          <w:sz w:val="24"/>
          <w:szCs w:val="24"/>
        </w:rPr>
      </w:pPr>
      <w:proofErr w:type="gramStart"/>
      <w:r w:rsidRPr="00A669C2">
        <w:rPr>
          <w:rFonts w:ascii="Times New Roman" w:hAnsi="Times New Roman" w:cs="Times New Roman"/>
          <w:kern w:val="0"/>
          <w:sz w:val="24"/>
          <w:szCs w:val="24"/>
        </w:rPr>
        <w:t>方电子</w:t>
      </w:r>
      <w:proofErr w:type="gramEnd"/>
      <w:r w:rsidRPr="00A669C2">
        <w:rPr>
          <w:rFonts w:ascii="Times New Roman" w:hAnsi="Times New Roman" w:cs="Times New Roman"/>
          <w:kern w:val="0"/>
          <w:sz w:val="24"/>
          <w:szCs w:val="24"/>
        </w:rPr>
        <w:t>邮箱，电子邮件主题请注明</w:t>
      </w:r>
      <w:r w:rsidRPr="00A669C2">
        <w:rPr>
          <w:rFonts w:ascii="Times New Roman" w:hAnsi="Times New Roman" w:cs="Times New Roman"/>
          <w:kern w:val="0"/>
          <w:sz w:val="24"/>
          <w:szCs w:val="24"/>
        </w:rPr>
        <w:t>“XXX</w:t>
      </w:r>
      <w:r w:rsidRPr="00A669C2">
        <w:rPr>
          <w:rFonts w:ascii="Times New Roman" w:hAnsi="Times New Roman" w:cs="Times New Roman"/>
          <w:kern w:val="0"/>
          <w:sz w:val="24"/>
          <w:szCs w:val="24"/>
        </w:rPr>
        <w:t>公司响应东亚糖业</w:t>
      </w:r>
      <w:r w:rsidRPr="00A669C2">
        <w:rPr>
          <w:rFonts w:ascii="Times New Roman" w:hAnsi="Times New Roman" w:cs="Times New Roman"/>
          <w:kern w:val="0"/>
          <w:sz w:val="24"/>
          <w:szCs w:val="24"/>
        </w:rPr>
        <w:t>2025/2026</w:t>
      </w:r>
      <w:r w:rsidRPr="00A669C2">
        <w:rPr>
          <w:rFonts w:ascii="Times New Roman" w:hAnsi="Times New Roman" w:cs="Times New Roman"/>
          <w:kern w:val="0"/>
          <w:sz w:val="24"/>
          <w:szCs w:val="24"/>
        </w:rPr>
        <w:t>榨季</w:t>
      </w:r>
      <w:r w:rsidRPr="00A669C2">
        <w:rPr>
          <w:rFonts w:ascii="Times New Roman" w:hAnsi="Times New Roman" w:cs="Times New Roman"/>
          <w:kern w:val="0"/>
          <w:sz w:val="24"/>
          <w:szCs w:val="24"/>
        </w:rPr>
        <w:t>XXX</w:t>
      </w:r>
      <w:r w:rsidRPr="00A669C2">
        <w:rPr>
          <w:rFonts w:ascii="Times New Roman" w:hAnsi="Times New Roman" w:cs="Times New Roman"/>
          <w:kern w:val="0"/>
          <w:sz w:val="24"/>
          <w:szCs w:val="24"/>
        </w:rPr>
        <w:t>项目报</w:t>
      </w:r>
    </w:p>
    <w:p w14:paraId="7F452EE2" w14:textId="77777777" w:rsidR="0062066C" w:rsidRPr="00A669C2" w:rsidRDefault="001509C8">
      <w:pPr>
        <w:widowControl/>
        <w:snapToGrid w:val="0"/>
        <w:spacing w:line="312" w:lineRule="auto"/>
        <w:ind w:firstLineChars="250" w:firstLine="600"/>
        <w:rPr>
          <w:rFonts w:ascii="Times New Roman" w:hAnsi="Times New Roman" w:cs="Times New Roman"/>
          <w:kern w:val="0"/>
          <w:sz w:val="24"/>
          <w:szCs w:val="24"/>
        </w:rPr>
      </w:pPr>
      <w:r w:rsidRPr="00A669C2">
        <w:rPr>
          <w:rFonts w:ascii="Times New Roman" w:hAnsi="Times New Roman" w:cs="Times New Roman"/>
          <w:kern w:val="0"/>
          <w:sz w:val="24"/>
          <w:szCs w:val="24"/>
        </w:rPr>
        <w:t>名资料</w:t>
      </w:r>
      <w:proofErr w:type="gramStart"/>
      <w:r w:rsidRPr="00A669C2">
        <w:rPr>
          <w:rFonts w:ascii="Times New Roman" w:hAnsi="Times New Roman" w:cs="Times New Roman"/>
          <w:kern w:val="0"/>
          <w:sz w:val="24"/>
          <w:szCs w:val="24"/>
        </w:rPr>
        <w:t>”</w:t>
      </w:r>
      <w:proofErr w:type="gramEnd"/>
      <w:r w:rsidRPr="00A669C2">
        <w:rPr>
          <w:rFonts w:ascii="Times New Roman" w:hAnsi="Times New Roman" w:cs="Times New Roman"/>
          <w:kern w:val="0"/>
          <w:sz w:val="24"/>
          <w:szCs w:val="24"/>
        </w:rPr>
        <w:t>，并在邮件中写明联系地址、联系人及联系方式。</w:t>
      </w:r>
    </w:p>
    <w:p w14:paraId="05BE4AEE" w14:textId="77777777" w:rsidR="0062066C" w:rsidRPr="00A669C2" w:rsidRDefault="001509C8">
      <w:pPr>
        <w:widowControl/>
        <w:snapToGrid w:val="0"/>
        <w:spacing w:line="312" w:lineRule="auto"/>
        <w:ind w:firstLineChars="250" w:firstLine="600"/>
        <w:rPr>
          <w:rFonts w:ascii="Times New Roman" w:hAnsi="Times New Roman" w:cs="Times New Roman"/>
          <w:kern w:val="0"/>
          <w:sz w:val="24"/>
          <w:szCs w:val="24"/>
        </w:rPr>
      </w:pPr>
      <w:r w:rsidRPr="00A669C2">
        <w:rPr>
          <w:rFonts w:ascii="Times New Roman" w:hAnsi="Times New Roman" w:cs="Times New Roman"/>
          <w:kern w:val="0"/>
          <w:sz w:val="24"/>
          <w:szCs w:val="24"/>
        </w:rPr>
        <w:t>委托方收取报名材料的指定邮箱：</w:t>
      </w:r>
      <w:r w:rsidRPr="00A669C2">
        <w:rPr>
          <w:rFonts w:ascii="Times New Roman" w:hAnsi="Times New Roman" w:cs="Times New Roman"/>
          <w:kern w:val="0"/>
          <w:sz w:val="24"/>
          <w:szCs w:val="24"/>
        </w:rPr>
        <w:t>dycgb16@easugar.com</w:t>
      </w:r>
      <w:r w:rsidRPr="00A669C2">
        <w:rPr>
          <w:rFonts w:ascii="Times New Roman" w:hAnsi="Times New Roman" w:cs="Times New Roman"/>
          <w:kern w:val="0"/>
          <w:sz w:val="24"/>
          <w:szCs w:val="24"/>
        </w:rPr>
        <w:t>（注：发送邮件后委托方邮箱将</w:t>
      </w:r>
    </w:p>
    <w:p w14:paraId="7AEBE10E" w14:textId="77777777" w:rsidR="0062066C" w:rsidRPr="00A669C2" w:rsidRDefault="001509C8">
      <w:pPr>
        <w:widowControl/>
        <w:snapToGrid w:val="0"/>
        <w:spacing w:line="312" w:lineRule="auto"/>
        <w:ind w:firstLineChars="250" w:firstLine="600"/>
        <w:rPr>
          <w:rFonts w:ascii="Times New Roman" w:hAnsi="Times New Roman" w:cs="Times New Roman"/>
          <w:kern w:val="0"/>
          <w:sz w:val="24"/>
          <w:szCs w:val="24"/>
        </w:rPr>
      </w:pPr>
      <w:r w:rsidRPr="00A669C2">
        <w:rPr>
          <w:rFonts w:ascii="Times New Roman" w:hAnsi="Times New Roman" w:cs="Times New Roman"/>
          <w:kern w:val="0"/>
          <w:sz w:val="24"/>
          <w:szCs w:val="24"/>
        </w:rPr>
        <w:t>自动回复，如不成功，请于工作时间电话联系确认）。</w:t>
      </w:r>
    </w:p>
    <w:p w14:paraId="7A16454B" w14:textId="77777777" w:rsidR="0062066C" w:rsidRPr="00A669C2" w:rsidRDefault="001509C8">
      <w:pPr>
        <w:widowControl/>
        <w:snapToGrid w:val="0"/>
        <w:spacing w:line="312" w:lineRule="auto"/>
        <w:ind w:firstLineChars="250" w:firstLine="600"/>
        <w:rPr>
          <w:rFonts w:ascii="Times New Roman" w:hAnsi="Times New Roman" w:cs="Times New Roman"/>
          <w:kern w:val="0"/>
          <w:sz w:val="24"/>
          <w:szCs w:val="24"/>
        </w:rPr>
      </w:pPr>
      <w:r w:rsidRPr="00A669C2">
        <w:rPr>
          <w:rFonts w:ascii="Times New Roman" w:hAnsi="Times New Roman" w:cs="Times New Roman"/>
          <w:kern w:val="0"/>
          <w:sz w:val="24"/>
          <w:szCs w:val="24"/>
        </w:rPr>
        <w:t>同时，请将报名材料的盖章原件请寄至：广西南宁市民族大道</w:t>
      </w:r>
      <w:r w:rsidRPr="00A669C2">
        <w:rPr>
          <w:rFonts w:ascii="Times New Roman" w:hAnsi="Times New Roman" w:cs="Times New Roman"/>
          <w:kern w:val="0"/>
          <w:sz w:val="24"/>
          <w:szCs w:val="24"/>
        </w:rPr>
        <w:t xml:space="preserve">136-5 </w:t>
      </w:r>
      <w:r w:rsidRPr="00A669C2">
        <w:rPr>
          <w:rFonts w:ascii="Times New Roman" w:hAnsi="Times New Roman" w:cs="Times New Roman"/>
          <w:kern w:val="0"/>
          <w:sz w:val="24"/>
          <w:szCs w:val="24"/>
        </w:rPr>
        <w:t>华润大厦</w:t>
      </w:r>
      <w:r w:rsidRPr="00A669C2">
        <w:rPr>
          <w:rFonts w:ascii="Times New Roman" w:hAnsi="Times New Roman" w:cs="Times New Roman"/>
          <w:kern w:val="0"/>
          <w:sz w:val="24"/>
          <w:szCs w:val="24"/>
        </w:rPr>
        <w:t>C</w:t>
      </w:r>
      <w:r w:rsidRPr="00A669C2">
        <w:rPr>
          <w:rFonts w:ascii="Times New Roman" w:hAnsi="Times New Roman" w:cs="Times New Roman"/>
          <w:kern w:val="0"/>
          <w:sz w:val="24"/>
          <w:szCs w:val="24"/>
        </w:rPr>
        <w:t>座</w:t>
      </w:r>
      <w:r w:rsidRPr="00A669C2">
        <w:rPr>
          <w:rFonts w:ascii="Times New Roman" w:hAnsi="Times New Roman" w:cs="Times New Roman"/>
          <w:kern w:val="0"/>
          <w:sz w:val="24"/>
          <w:szCs w:val="24"/>
        </w:rPr>
        <w:t xml:space="preserve"> </w:t>
      </w:r>
      <w:r w:rsidRPr="00A669C2">
        <w:rPr>
          <w:rFonts w:ascii="Times New Roman" w:hAnsi="Times New Roman" w:cs="Times New Roman"/>
          <w:kern w:val="0"/>
          <w:sz w:val="24"/>
          <w:szCs w:val="24"/>
        </w:rPr>
        <w:t>采</w:t>
      </w:r>
    </w:p>
    <w:p w14:paraId="50B2D3B9" w14:textId="64FB3B52" w:rsidR="0062066C" w:rsidRPr="00A669C2" w:rsidRDefault="001509C8">
      <w:pPr>
        <w:widowControl/>
        <w:snapToGrid w:val="0"/>
        <w:spacing w:line="312" w:lineRule="auto"/>
        <w:ind w:firstLineChars="250" w:firstLine="600"/>
        <w:rPr>
          <w:rFonts w:ascii="Times New Roman" w:hAnsi="Times New Roman" w:cs="Times New Roman"/>
          <w:kern w:val="0"/>
          <w:sz w:val="24"/>
          <w:szCs w:val="24"/>
        </w:rPr>
      </w:pPr>
      <w:r w:rsidRPr="00A669C2">
        <w:rPr>
          <w:rFonts w:ascii="Times New Roman" w:hAnsi="Times New Roman" w:cs="Times New Roman"/>
          <w:kern w:val="0"/>
          <w:sz w:val="24"/>
          <w:szCs w:val="24"/>
        </w:rPr>
        <w:t>购部</w:t>
      </w:r>
      <w:proofErr w:type="gramStart"/>
      <w:r w:rsidR="00437D7F">
        <w:rPr>
          <w:rFonts w:ascii="Times New Roman" w:hAnsi="Times New Roman" w:cs="Times New Roman" w:hint="eastAsia"/>
          <w:kern w:val="0"/>
          <w:sz w:val="24"/>
          <w:szCs w:val="24"/>
        </w:rPr>
        <w:t>覃</w:t>
      </w:r>
      <w:proofErr w:type="gramEnd"/>
      <w:r w:rsidR="00437D7F">
        <w:rPr>
          <w:rFonts w:ascii="Times New Roman" w:hAnsi="Times New Roman" w:cs="Times New Roman" w:hint="eastAsia"/>
          <w:kern w:val="0"/>
          <w:sz w:val="24"/>
          <w:szCs w:val="24"/>
        </w:rPr>
        <w:t>潘宇先生</w:t>
      </w:r>
      <w:r w:rsidRPr="00A669C2">
        <w:rPr>
          <w:rFonts w:ascii="Times New Roman" w:hAnsi="Times New Roman" w:cs="Times New Roman"/>
          <w:kern w:val="0"/>
          <w:sz w:val="24"/>
          <w:szCs w:val="24"/>
        </w:rPr>
        <w:t>收。</w:t>
      </w:r>
    </w:p>
    <w:p w14:paraId="55438E3E" w14:textId="592CAE52" w:rsidR="0062066C" w:rsidRPr="00A669C2" w:rsidRDefault="001509C8">
      <w:pPr>
        <w:snapToGrid w:val="0"/>
        <w:spacing w:line="312" w:lineRule="auto"/>
        <w:rPr>
          <w:rFonts w:ascii="Times New Roman" w:hAnsi="Times New Roman" w:cs="Times New Roman"/>
          <w:b/>
          <w:bCs/>
          <w:sz w:val="24"/>
          <w:szCs w:val="24"/>
        </w:rPr>
      </w:pPr>
      <w:r w:rsidRPr="00A669C2">
        <w:rPr>
          <w:rFonts w:ascii="Times New Roman" w:hAnsi="Times New Roman" w:cs="Times New Roman"/>
          <w:sz w:val="24"/>
          <w:szCs w:val="24"/>
        </w:rPr>
        <w:t>（</w:t>
      </w:r>
      <w:r w:rsidRPr="00A669C2">
        <w:rPr>
          <w:rFonts w:ascii="Times New Roman" w:hAnsi="Times New Roman" w:cs="Times New Roman"/>
          <w:sz w:val="24"/>
          <w:szCs w:val="24"/>
        </w:rPr>
        <w:t>3</w:t>
      </w:r>
      <w:r w:rsidRPr="00A669C2">
        <w:rPr>
          <w:rFonts w:ascii="Times New Roman" w:hAnsi="Times New Roman" w:cs="Times New Roman"/>
          <w:sz w:val="24"/>
          <w:szCs w:val="24"/>
        </w:rPr>
        <w:t>）</w:t>
      </w:r>
      <w:r w:rsidRPr="00A669C2">
        <w:rPr>
          <w:rFonts w:ascii="Times New Roman" w:hAnsi="Times New Roman" w:cs="Times New Roman"/>
          <w:b/>
          <w:bCs/>
          <w:sz w:val="24"/>
          <w:szCs w:val="24"/>
        </w:rPr>
        <w:t>报名截止时间：</w:t>
      </w:r>
      <w:r w:rsidRPr="00A669C2">
        <w:rPr>
          <w:rFonts w:ascii="Times New Roman" w:hAnsi="Times New Roman" w:cs="Times New Roman"/>
          <w:b/>
          <w:bCs/>
          <w:sz w:val="24"/>
          <w:szCs w:val="24"/>
          <w:u w:val="single"/>
        </w:rPr>
        <w:t>2025</w:t>
      </w:r>
      <w:r w:rsidRPr="00A669C2">
        <w:rPr>
          <w:rFonts w:ascii="Times New Roman" w:hAnsi="Times New Roman" w:cs="Times New Roman"/>
          <w:b/>
          <w:bCs/>
          <w:sz w:val="24"/>
          <w:szCs w:val="24"/>
          <w:u w:val="single"/>
        </w:rPr>
        <w:t>年</w:t>
      </w:r>
      <w:r w:rsidRPr="00A669C2">
        <w:rPr>
          <w:rFonts w:ascii="Times New Roman" w:hAnsi="Times New Roman" w:cs="Times New Roman"/>
          <w:b/>
          <w:bCs/>
          <w:sz w:val="24"/>
          <w:szCs w:val="24"/>
          <w:u w:val="single"/>
        </w:rPr>
        <w:t>6</w:t>
      </w:r>
      <w:r w:rsidRPr="00A669C2">
        <w:rPr>
          <w:rFonts w:ascii="Times New Roman" w:hAnsi="Times New Roman" w:cs="Times New Roman"/>
          <w:b/>
          <w:bCs/>
          <w:sz w:val="24"/>
          <w:szCs w:val="24"/>
          <w:u w:val="single"/>
        </w:rPr>
        <w:t>月</w:t>
      </w:r>
      <w:r w:rsidRPr="00A669C2">
        <w:rPr>
          <w:rFonts w:ascii="Times New Roman" w:hAnsi="Times New Roman" w:cs="Times New Roman"/>
          <w:b/>
          <w:bCs/>
          <w:sz w:val="24"/>
          <w:szCs w:val="24"/>
          <w:u w:val="single"/>
        </w:rPr>
        <w:t>30</w:t>
      </w:r>
      <w:r w:rsidRPr="00A669C2">
        <w:rPr>
          <w:rFonts w:ascii="Times New Roman" w:hAnsi="Times New Roman" w:cs="Times New Roman"/>
          <w:b/>
          <w:bCs/>
          <w:sz w:val="24"/>
          <w:szCs w:val="24"/>
          <w:u w:val="single"/>
        </w:rPr>
        <w:t>日</w:t>
      </w:r>
      <w:r w:rsidRPr="00A669C2">
        <w:rPr>
          <w:rFonts w:ascii="Times New Roman" w:hAnsi="Times New Roman" w:cs="Times New Roman"/>
          <w:b/>
          <w:bCs/>
          <w:sz w:val="24"/>
          <w:szCs w:val="24"/>
          <w:u w:val="single"/>
        </w:rPr>
        <w:t>17:00</w:t>
      </w:r>
      <w:r w:rsidRPr="00A669C2">
        <w:rPr>
          <w:rFonts w:ascii="Times New Roman" w:hAnsi="Times New Roman" w:cs="Times New Roman"/>
          <w:b/>
          <w:bCs/>
          <w:sz w:val="24"/>
          <w:szCs w:val="24"/>
          <w:u w:val="single"/>
        </w:rPr>
        <w:t>前。</w:t>
      </w:r>
    </w:p>
    <w:p w14:paraId="1DB3C6B4" w14:textId="0E28540E" w:rsidR="0062066C" w:rsidRPr="00A669C2" w:rsidRDefault="001509C8">
      <w:pPr>
        <w:widowControl/>
        <w:snapToGrid w:val="0"/>
        <w:spacing w:line="312" w:lineRule="auto"/>
        <w:jc w:val="left"/>
        <w:rPr>
          <w:rFonts w:ascii="Times New Roman" w:hAnsi="Times New Roman" w:cs="Times New Roman"/>
          <w:kern w:val="0"/>
          <w:sz w:val="24"/>
          <w:szCs w:val="24"/>
        </w:rPr>
      </w:pPr>
      <w:r w:rsidRPr="00A669C2">
        <w:rPr>
          <w:rFonts w:ascii="Times New Roman" w:hAnsi="Times New Roman" w:cs="Times New Roman"/>
          <w:kern w:val="0"/>
          <w:sz w:val="24"/>
          <w:szCs w:val="24"/>
        </w:rPr>
        <w:t>（</w:t>
      </w:r>
      <w:r w:rsidRPr="00A669C2">
        <w:rPr>
          <w:rFonts w:ascii="Times New Roman" w:hAnsi="Times New Roman" w:cs="Times New Roman"/>
          <w:kern w:val="0"/>
          <w:sz w:val="24"/>
          <w:szCs w:val="24"/>
        </w:rPr>
        <w:t>4</w:t>
      </w:r>
      <w:r w:rsidRPr="00A669C2">
        <w:rPr>
          <w:rFonts w:ascii="Times New Roman" w:hAnsi="Times New Roman" w:cs="Times New Roman"/>
          <w:kern w:val="0"/>
          <w:sz w:val="24"/>
          <w:szCs w:val="24"/>
        </w:rPr>
        <w:t>）</w:t>
      </w:r>
      <w:r w:rsidRPr="00A669C2">
        <w:rPr>
          <w:rFonts w:ascii="Times New Roman" w:hAnsi="Times New Roman" w:cs="Times New Roman" w:hint="eastAsia"/>
          <w:kern w:val="0"/>
          <w:sz w:val="24"/>
          <w:szCs w:val="24"/>
        </w:rPr>
        <w:t xml:space="preserve"> </w:t>
      </w:r>
      <w:r w:rsidRPr="00A669C2">
        <w:rPr>
          <w:rFonts w:ascii="Times New Roman" w:hAnsi="Times New Roman" w:cs="Times New Roman"/>
          <w:kern w:val="0"/>
          <w:sz w:val="24"/>
          <w:szCs w:val="24"/>
        </w:rPr>
        <w:t>如对报名事项有疑问的，可联系委托方采购部：</w:t>
      </w:r>
      <w:proofErr w:type="gramStart"/>
      <w:r w:rsidR="002F7B29">
        <w:rPr>
          <w:rFonts w:ascii="Times New Roman" w:hAnsi="Times New Roman" w:cs="Times New Roman" w:hint="eastAsia"/>
          <w:kern w:val="0"/>
          <w:sz w:val="24"/>
          <w:szCs w:val="24"/>
        </w:rPr>
        <w:t>覃</w:t>
      </w:r>
      <w:proofErr w:type="gramEnd"/>
      <w:r w:rsidR="002F7B29">
        <w:rPr>
          <w:rFonts w:ascii="Times New Roman" w:hAnsi="Times New Roman" w:cs="Times New Roman" w:hint="eastAsia"/>
          <w:kern w:val="0"/>
          <w:sz w:val="24"/>
          <w:szCs w:val="24"/>
        </w:rPr>
        <w:t>潘宇先生</w:t>
      </w:r>
      <w:r w:rsidRPr="00A669C2">
        <w:rPr>
          <w:rFonts w:ascii="Times New Roman" w:hAnsi="Times New Roman" w:cs="Times New Roman"/>
          <w:kern w:val="0"/>
          <w:sz w:val="24"/>
          <w:szCs w:val="24"/>
        </w:rPr>
        <w:t xml:space="preserve"> </w:t>
      </w:r>
      <w:r w:rsidRPr="00A669C2">
        <w:rPr>
          <w:rFonts w:ascii="Times New Roman" w:hAnsi="Times New Roman" w:cs="Times New Roman"/>
          <w:kern w:val="0"/>
          <w:sz w:val="24"/>
          <w:szCs w:val="24"/>
        </w:rPr>
        <w:t>（座机：座机，</w:t>
      </w:r>
      <w:r w:rsidRPr="00A669C2">
        <w:rPr>
          <w:rFonts w:ascii="Times New Roman" w:hAnsi="Times New Roman" w:cs="Times New Roman"/>
          <w:kern w:val="0"/>
          <w:sz w:val="24"/>
          <w:szCs w:val="24"/>
        </w:rPr>
        <w:t>0771-5538530</w:t>
      </w:r>
      <w:r w:rsidRPr="00A669C2">
        <w:rPr>
          <w:rFonts w:ascii="Times New Roman" w:hAnsi="Times New Roman" w:cs="Times New Roman"/>
          <w:kern w:val="0"/>
          <w:sz w:val="24"/>
          <w:szCs w:val="24"/>
        </w:rPr>
        <w:t>）。</w:t>
      </w:r>
    </w:p>
    <w:p w14:paraId="210F3275" w14:textId="77777777" w:rsidR="0062066C" w:rsidRPr="00A669C2" w:rsidRDefault="001509C8">
      <w:pPr>
        <w:widowControl/>
        <w:snapToGrid w:val="0"/>
        <w:spacing w:line="312" w:lineRule="auto"/>
        <w:jc w:val="left"/>
        <w:rPr>
          <w:rFonts w:ascii="Times New Roman" w:hAnsi="Times New Roman" w:cs="Times New Roman"/>
          <w:kern w:val="0"/>
          <w:sz w:val="24"/>
          <w:szCs w:val="24"/>
        </w:rPr>
      </w:pPr>
      <w:r w:rsidRPr="00A669C2">
        <w:rPr>
          <w:rFonts w:ascii="Times New Roman" w:hAnsi="Times New Roman" w:cs="Times New Roman"/>
          <w:kern w:val="0"/>
          <w:sz w:val="24"/>
          <w:szCs w:val="24"/>
        </w:rPr>
        <w:t xml:space="preserve">3.2 </w:t>
      </w:r>
      <w:r w:rsidRPr="00A669C2">
        <w:rPr>
          <w:rFonts w:ascii="Times New Roman" w:hAnsi="Times New Roman" w:cs="Times New Roman"/>
          <w:kern w:val="0"/>
          <w:sz w:val="24"/>
          <w:szCs w:val="24"/>
        </w:rPr>
        <w:t>资质审核</w:t>
      </w:r>
    </w:p>
    <w:p w14:paraId="68359531" w14:textId="77777777" w:rsidR="0062066C" w:rsidRPr="00A669C2" w:rsidRDefault="001509C8">
      <w:pPr>
        <w:widowControl/>
        <w:snapToGrid w:val="0"/>
        <w:spacing w:line="312" w:lineRule="auto"/>
        <w:ind w:firstLineChars="200" w:firstLine="480"/>
        <w:jc w:val="left"/>
        <w:rPr>
          <w:rFonts w:ascii="Times New Roman" w:hAnsi="Times New Roman" w:cs="Times New Roman"/>
          <w:kern w:val="0"/>
          <w:sz w:val="24"/>
          <w:szCs w:val="24"/>
        </w:rPr>
      </w:pPr>
      <w:r w:rsidRPr="00A669C2">
        <w:rPr>
          <w:rFonts w:ascii="Times New Roman" w:hAnsi="Times New Roman" w:cs="Times New Roman"/>
          <w:kern w:val="0"/>
          <w:sz w:val="24"/>
          <w:szCs w:val="24"/>
        </w:rPr>
        <w:t>委托</w:t>
      </w:r>
      <w:proofErr w:type="gramStart"/>
      <w:r w:rsidRPr="00A669C2">
        <w:rPr>
          <w:rFonts w:ascii="Times New Roman" w:hAnsi="Times New Roman" w:cs="Times New Roman"/>
          <w:kern w:val="0"/>
          <w:sz w:val="24"/>
          <w:szCs w:val="24"/>
        </w:rPr>
        <w:t>方收到</w:t>
      </w:r>
      <w:proofErr w:type="gramEnd"/>
      <w:r w:rsidRPr="00A669C2">
        <w:rPr>
          <w:rFonts w:ascii="Times New Roman" w:hAnsi="Times New Roman" w:cs="Times New Roman"/>
          <w:kern w:val="0"/>
          <w:sz w:val="24"/>
          <w:szCs w:val="24"/>
        </w:rPr>
        <w:t>服务方的报名材料后，对服务方的资质进行审核，资质审核通过后，委托方</w:t>
      </w:r>
    </w:p>
    <w:p w14:paraId="4062E727" w14:textId="77777777" w:rsidR="0062066C" w:rsidRPr="00A669C2" w:rsidRDefault="001509C8">
      <w:pPr>
        <w:widowControl/>
        <w:snapToGrid w:val="0"/>
        <w:spacing w:line="312" w:lineRule="auto"/>
        <w:ind w:leftChars="228" w:left="479"/>
        <w:jc w:val="left"/>
        <w:rPr>
          <w:rFonts w:ascii="Times New Roman" w:hAnsi="Times New Roman" w:cs="Times New Roman"/>
          <w:kern w:val="0"/>
          <w:sz w:val="24"/>
          <w:szCs w:val="24"/>
        </w:rPr>
      </w:pPr>
      <w:r w:rsidRPr="00A669C2">
        <w:rPr>
          <w:rFonts w:ascii="Times New Roman" w:hAnsi="Times New Roman" w:cs="Times New Roman"/>
          <w:kern w:val="0"/>
          <w:sz w:val="24"/>
          <w:szCs w:val="24"/>
        </w:rPr>
        <w:t>以邮件方式通过指定邮箱：</w:t>
      </w:r>
      <w:r w:rsidRPr="00A669C2">
        <w:rPr>
          <w:rFonts w:ascii="Times New Roman" w:hAnsi="Times New Roman" w:cs="Times New Roman"/>
          <w:kern w:val="0"/>
          <w:sz w:val="24"/>
          <w:szCs w:val="24"/>
        </w:rPr>
        <w:t>dycgb16@easugar.com</w:t>
      </w:r>
      <w:r w:rsidRPr="00A669C2">
        <w:rPr>
          <w:rFonts w:ascii="Times New Roman" w:hAnsi="Times New Roman" w:cs="Times New Roman"/>
          <w:kern w:val="0"/>
          <w:sz w:val="24"/>
          <w:szCs w:val="24"/>
        </w:rPr>
        <w:t>通知服务方资质审核结果及竞争性磋商保证金的缴纳时间。</w:t>
      </w:r>
    </w:p>
    <w:p w14:paraId="1271F0F4" w14:textId="77777777" w:rsidR="0062066C" w:rsidRPr="00A669C2" w:rsidRDefault="0062066C">
      <w:pPr>
        <w:widowControl/>
        <w:snapToGrid w:val="0"/>
        <w:spacing w:line="312" w:lineRule="auto"/>
        <w:ind w:firstLineChars="200" w:firstLine="480"/>
        <w:jc w:val="left"/>
        <w:rPr>
          <w:rFonts w:ascii="Times New Roman" w:hAnsi="Times New Roman" w:cs="Times New Roman"/>
          <w:kern w:val="0"/>
          <w:sz w:val="24"/>
          <w:szCs w:val="24"/>
        </w:rPr>
      </w:pPr>
    </w:p>
    <w:p w14:paraId="4639174A" w14:textId="77777777" w:rsidR="0062066C" w:rsidRPr="00A669C2" w:rsidRDefault="001509C8">
      <w:pPr>
        <w:widowControl/>
        <w:snapToGrid w:val="0"/>
        <w:spacing w:line="312" w:lineRule="auto"/>
        <w:jc w:val="left"/>
        <w:rPr>
          <w:rFonts w:ascii="Times New Roman" w:hAnsi="Times New Roman" w:cs="Times New Roman"/>
          <w:bCs/>
          <w:kern w:val="0"/>
          <w:sz w:val="24"/>
          <w:szCs w:val="24"/>
        </w:rPr>
      </w:pPr>
      <w:r w:rsidRPr="00A669C2">
        <w:rPr>
          <w:rFonts w:ascii="Times New Roman" w:hAnsi="Times New Roman" w:cs="Times New Roman"/>
          <w:bCs/>
          <w:kern w:val="0"/>
          <w:sz w:val="24"/>
          <w:szCs w:val="24"/>
        </w:rPr>
        <w:t>四、竞争性磋商保证金缴纳及竞争性磋商文件的获取</w:t>
      </w:r>
    </w:p>
    <w:p w14:paraId="77114CCA" w14:textId="77777777" w:rsidR="0062066C" w:rsidRPr="00A669C2" w:rsidRDefault="0062066C">
      <w:pPr>
        <w:widowControl/>
        <w:snapToGrid w:val="0"/>
        <w:spacing w:line="312" w:lineRule="auto"/>
        <w:jc w:val="left"/>
        <w:rPr>
          <w:rFonts w:ascii="Times New Roman" w:hAnsi="Times New Roman" w:cs="Times New Roman"/>
          <w:bCs/>
          <w:kern w:val="0"/>
          <w:sz w:val="24"/>
          <w:szCs w:val="24"/>
        </w:rPr>
      </w:pPr>
    </w:p>
    <w:p w14:paraId="6036A2BB" w14:textId="77777777" w:rsidR="0062066C" w:rsidRPr="00A669C2" w:rsidRDefault="001509C8">
      <w:pPr>
        <w:pStyle w:val="af5"/>
        <w:widowControl/>
        <w:numPr>
          <w:ilvl w:val="1"/>
          <w:numId w:val="4"/>
        </w:numPr>
        <w:snapToGrid w:val="0"/>
        <w:spacing w:line="312" w:lineRule="auto"/>
        <w:ind w:firstLineChars="0"/>
        <w:jc w:val="left"/>
        <w:rPr>
          <w:rFonts w:ascii="Times New Roman" w:hAnsi="Times New Roman" w:cs="Times New Roman"/>
          <w:bCs/>
          <w:kern w:val="0"/>
          <w:sz w:val="24"/>
          <w:szCs w:val="24"/>
        </w:rPr>
      </w:pPr>
      <w:r w:rsidRPr="00A669C2">
        <w:rPr>
          <w:rFonts w:ascii="Times New Roman" w:hAnsi="Times New Roman" w:cs="Times New Roman"/>
          <w:bCs/>
          <w:kern w:val="0"/>
          <w:sz w:val="24"/>
          <w:szCs w:val="24"/>
        </w:rPr>
        <w:t>竞争性磋商保证金缴纳</w:t>
      </w:r>
    </w:p>
    <w:p w14:paraId="045FCF6C" w14:textId="02B273C4" w:rsidR="0062066C" w:rsidRPr="00A669C2" w:rsidRDefault="001509C8">
      <w:pPr>
        <w:pStyle w:val="af5"/>
        <w:widowControl/>
        <w:snapToGrid w:val="0"/>
        <w:spacing w:line="312" w:lineRule="auto"/>
        <w:ind w:left="567" w:firstLineChars="0" w:firstLine="0"/>
        <w:jc w:val="left"/>
        <w:rPr>
          <w:rFonts w:ascii="Times New Roman" w:hAnsi="Times New Roman" w:cs="Times New Roman"/>
          <w:kern w:val="0"/>
          <w:sz w:val="24"/>
          <w:szCs w:val="24"/>
        </w:rPr>
      </w:pPr>
      <w:r w:rsidRPr="00A669C2">
        <w:rPr>
          <w:rFonts w:ascii="Times New Roman" w:hAnsi="Times New Roman" w:cs="Times New Roman"/>
          <w:bCs/>
          <w:kern w:val="0"/>
          <w:sz w:val="24"/>
          <w:szCs w:val="24"/>
        </w:rPr>
        <w:lastRenderedPageBreak/>
        <w:t>接到通过资质审核通知的服务方，如有意向响应的，服务方对意向的项目，分别缴纳相应的磋商保证金后，可参与委托方</w:t>
      </w:r>
      <w:r w:rsidRPr="00A669C2">
        <w:rPr>
          <w:rFonts w:ascii="Times New Roman" w:hAnsi="Times New Roman" w:cs="Times New Roman"/>
          <w:bCs/>
          <w:kern w:val="0"/>
          <w:sz w:val="24"/>
          <w:szCs w:val="24"/>
        </w:rPr>
        <w:t>2025/2026</w:t>
      </w:r>
      <w:r w:rsidRPr="00A669C2">
        <w:rPr>
          <w:rFonts w:ascii="Times New Roman" w:hAnsi="Times New Roman" w:cs="Times New Roman"/>
          <w:bCs/>
          <w:kern w:val="0"/>
          <w:sz w:val="24"/>
          <w:szCs w:val="24"/>
        </w:rPr>
        <w:t>榨季相应项目的竞争磋商。</w:t>
      </w:r>
      <w:r w:rsidRPr="00A669C2">
        <w:rPr>
          <w:rFonts w:ascii="Times New Roman" w:hAnsi="Times New Roman" w:cs="Times New Roman"/>
          <w:kern w:val="0"/>
          <w:sz w:val="24"/>
          <w:szCs w:val="24"/>
        </w:rPr>
        <w:t>请服务方务必在磋商保证金缴纳的银行回执摘要中写明</w:t>
      </w:r>
      <w:r w:rsidRPr="00A669C2">
        <w:rPr>
          <w:rFonts w:ascii="Times New Roman" w:hAnsi="Times New Roman" w:cs="Times New Roman"/>
          <w:kern w:val="0"/>
          <w:sz w:val="24"/>
          <w:szCs w:val="24"/>
        </w:rPr>
        <w:t>“</w:t>
      </w:r>
      <w:r w:rsidRPr="00A669C2">
        <w:rPr>
          <w:rFonts w:ascii="Times New Roman" w:hAnsi="Times New Roman" w:cs="Times New Roman"/>
          <w:kern w:val="0"/>
          <w:sz w:val="24"/>
          <w:szCs w:val="24"/>
        </w:rPr>
        <w:t>东亚糖业</w:t>
      </w:r>
      <w:r w:rsidRPr="00A669C2">
        <w:rPr>
          <w:rFonts w:ascii="Times New Roman" w:hAnsi="Times New Roman" w:cs="Times New Roman"/>
          <w:kern w:val="0"/>
          <w:sz w:val="24"/>
          <w:szCs w:val="24"/>
        </w:rPr>
        <w:t>2025/2026</w:t>
      </w:r>
      <w:r w:rsidRPr="00A669C2">
        <w:rPr>
          <w:rFonts w:ascii="Times New Roman" w:hAnsi="Times New Roman" w:cs="Times New Roman"/>
          <w:kern w:val="0"/>
          <w:sz w:val="24"/>
          <w:szCs w:val="24"/>
        </w:rPr>
        <w:t>榨季</w:t>
      </w:r>
      <w:r w:rsidRPr="00A669C2">
        <w:rPr>
          <w:rFonts w:ascii="Times New Roman" w:hAnsi="Times New Roman" w:cs="Times New Roman"/>
          <w:kern w:val="0"/>
          <w:sz w:val="24"/>
          <w:szCs w:val="24"/>
        </w:rPr>
        <w:t xml:space="preserve"> XXX</w:t>
      </w:r>
      <w:r w:rsidRPr="00A669C2">
        <w:rPr>
          <w:rFonts w:ascii="Times New Roman" w:hAnsi="Times New Roman" w:cs="Times New Roman"/>
          <w:kern w:val="0"/>
          <w:sz w:val="24"/>
          <w:szCs w:val="24"/>
        </w:rPr>
        <w:t>项目竞争性磋商保证金</w:t>
      </w:r>
      <w:r w:rsidRPr="00A669C2">
        <w:rPr>
          <w:rFonts w:ascii="Times New Roman" w:hAnsi="Times New Roman" w:cs="Times New Roman"/>
          <w:kern w:val="0"/>
          <w:sz w:val="24"/>
          <w:szCs w:val="24"/>
        </w:rPr>
        <w:t>”</w:t>
      </w:r>
      <w:r w:rsidRPr="00A669C2">
        <w:rPr>
          <w:rFonts w:ascii="Times New Roman" w:hAnsi="Times New Roman" w:cs="Times New Roman"/>
          <w:kern w:val="0"/>
          <w:sz w:val="24"/>
          <w:szCs w:val="24"/>
        </w:rPr>
        <w:t>。</w:t>
      </w:r>
    </w:p>
    <w:p w14:paraId="24535111" w14:textId="77777777" w:rsidR="0062066C" w:rsidRPr="00A669C2" w:rsidRDefault="0062066C">
      <w:pPr>
        <w:pStyle w:val="af5"/>
        <w:widowControl/>
        <w:snapToGrid w:val="0"/>
        <w:spacing w:line="312" w:lineRule="auto"/>
        <w:ind w:left="567" w:firstLineChars="0" w:firstLine="0"/>
        <w:jc w:val="left"/>
        <w:rPr>
          <w:rFonts w:ascii="Times New Roman" w:hAnsi="Times New Roman" w:cs="Times New Roman"/>
          <w:kern w:val="0"/>
          <w:sz w:val="24"/>
          <w:szCs w:val="24"/>
        </w:rPr>
      </w:pPr>
    </w:p>
    <w:p w14:paraId="018032C0" w14:textId="77777777" w:rsidR="0062066C" w:rsidRPr="00A669C2" w:rsidRDefault="001509C8">
      <w:pPr>
        <w:pStyle w:val="af5"/>
        <w:widowControl/>
        <w:snapToGrid w:val="0"/>
        <w:spacing w:line="312" w:lineRule="auto"/>
        <w:ind w:left="567" w:firstLineChars="0" w:firstLine="0"/>
        <w:jc w:val="left"/>
        <w:rPr>
          <w:rFonts w:ascii="Times New Roman" w:hAnsi="Times New Roman" w:cs="Times New Roman"/>
          <w:bCs/>
          <w:kern w:val="0"/>
          <w:sz w:val="24"/>
          <w:szCs w:val="24"/>
        </w:rPr>
      </w:pPr>
      <w:r w:rsidRPr="00A669C2">
        <w:rPr>
          <w:rFonts w:ascii="Times New Roman" w:hAnsi="Times New Roman" w:cs="Times New Roman"/>
          <w:bCs/>
          <w:kern w:val="0"/>
          <w:sz w:val="24"/>
          <w:szCs w:val="24"/>
        </w:rPr>
        <w:t>缴纳竞争性磋商保证金标准如下：</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6083"/>
        <w:gridCol w:w="2699"/>
      </w:tblGrid>
      <w:tr w:rsidR="0062066C" w:rsidRPr="00A669C2" w14:paraId="6F9F6904" w14:textId="77777777" w:rsidTr="00E07C94">
        <w:tc>
          <w:tcPr>
            <w:tcW w:w="709" w:type="dxa"/>
          </w:tcPr>
          <w:p w14:paraId="4F316D9D" w14:textId="77777777" w:rsidR="0062066C" w:rsidRPr="00A669C2" w:rsidRDefault="001509C8">
            <w:pPr>
              <w:widowControl/>
              <w:spacing w:line="312" w:lineRule="auto"/>
              <w:jc w:val="center"/>
              <w:rPr>
                <w:rFonts w:ascii="Times New Roman" w:hAnsi="Times New Roman" w:cs="Times New Roman"/>
                <w:kern w:val="0"/>
                <w:sz w:val="24"/>
                <w:szCs w:val="24"/>
              </w:rPr>
            </w:pPr>
            <w:r w:rsidRPr="00A669C2">
              <w:rPr>
                <w:rFonts w:ascii="Times New Roman" w:hAnsi="Times New Roman" w:cs="Times New Roman"/>
                <w:kern w:val="0"/>
                <w:sz w:val="24"/>
                <w:szCs w:val="24"/>
              </w:rPr>
              <w:t>序号</w:t>
            </w:r>
          </w:p>
        </w:tc>
        <w:tc>
          <w:tcPr>
            <w:tcW w:w="6095" w:type="dxa"/>
          </w:tcPr>
          <w:p w14:paraId="72C95495" w14:textId="77777777" w:rsidR="0062066C" w:rsidRPr="00A669C2" w:rsidRDefault="001509C8" w:rsidP="00690EA6">
            <w:pPr>
              <w:widowControl/>
              <w:spacing w:line="312" w:lineRule="auto"/>
              <w:ind w:firstLineChars="200" w:firstLine="480"/>
              <w:jc w:val="center"/>
              <w:rPr>
                <w:rFonts w:ascii="Times New Roman" w:hAnsi="Times New Roman" w:cs="Times New Roman"/>
                <w:kern w:val="0"/>
                <w:sz w:val="24"/>
                <w:szCs w:val="24"/>
              </w:rPr>
            </w:pPr>
            <w:r w:rsidRPr="00A669C2">
              <w:rPr>
                <w:rFonts w:ascii="Times New Roman" w:hAnsi="Times New Roman" w:cs="Times New Roman"/>
                <w:kern w:val="0"/>
                <w:sz w:val="24"/>
                <w:szCs w:val="24"/>
              </w:rPr>
              <w:t>项目名称</w:t>
            </w:r>
          </w:p>
        </w:tc>
        <w:tc>
          <w:tcPr>
            <w:tcW w:w="2703" w:type="dxa"/>
          </w:tcPr>
          <w:p w14:paraId="27D94243" w14:textId="23908845" w:rsidR="0062066C" w:rsidRPr="00A669C2" w:rsidRDefault="001509C8" w:rsidP="00690EA6">
            <w:pPr>
              <w:widowControl/>
              <w:spacing w:line="312" w:lineRule="auto"/>
              <w:jc w:val="center"/>
              <w:rPr>
                <w:rFonts w:ascii="Times New Roman" w:hAnsi="Times New Roman" w:cs="Times New Roman"/>
                <w:kern w:val="0"/>
                <w:sz w:val="24"/>
                <w:szCs w:val="24"/>
              </w:rPr>
            </w:pPr>
            <w:r w:rsidRPr="00A669C2">
              <w:rPr>
                <w:rFonts w:ascii="Times New Roman" w:hAnsi="Times New Roman" w:cs="Times New Roman"/>
                <w:kern w:val="0"/>
                <w:sz w:val="24"/>
                <w:szCs w:val="24"/>
              </w:rPr>
              <w:t>磋商保证金（元）</w:t>
            </w:r>
          </w:p>
        </w:tc>
      </w:tr>
      <w:tr w:rsidR="0062066C" w:rsidRPr="00A669C2" w14:paraId="785FF9F6" w14:textId="77777777" w:rsidTr="00E07C94">
        <w:tc>
          <w:tcPr>
            <w:tcW w:w="709" w:type="dxa"/>
          </w:tcPr>
          <w:p w14:paraId="46938F59" w14:textId="77777777" w:rsidR="0062066C" w:rsidRPr="00A669C2" w:rsidRDefault="0062066C">
            <w:pPr>
              <w:widowControl/>
              <w:spacing w:line="312" w:lineRule="auto"/>
              <w:ind w:firstLineChars="200" w:firstLine="480"/>
              <w:jc w:val="center"/>
              <w:rPr>
                <w:rFonts w:ascii="Times New Roman" w:hAnsi="Times New Roman" w:cs="Times New Roman"/>
                <w:kern w:val="0"/>
                <w:sz w:val="24"/>
                <w:szCs w:val="24"/>
              </w:rPr>
            </w:pPr>
          </w:p>
          <w:p w14:paraId="25EF2D97" w14:textId="77777777" w:rsidR="0062066C" w:rsidRPr="00A669C2" w:rsidRDefault="0062066C">
            <w:pPr>
              <w:widowControl/>
              <w:spacing w:line="312" w:lineRule="auto"/>
              <w:ind w:firstLineChars="200" w:firstLine="480"/>
              <w:jc w:val="center"/>
              <w:rPr>
                <w:rFonts w:ascii="Times New Roman" w:hAnsi="Times New Roman" w:cs="Times New Roman"/>
                <w:kern w:val="0"/>
                <w:sz w:val="24"/>
                <w:szCs w:val="24"/>
              </w:rPr>
            </w:pPr>
          </w:p>
          <w:p w14:paraId="63B4AEAE" w14:textId="77777777" w:rsidR="0062066C" w:rsidRPr="00A669C2" w:rsidRDefault="0062066C">
            <w:pPr>
              <w:widowControl/>
              <w:spacing w:line="312" w:lineRule="auto"/>
              <w:ind w:firstLineChars="200" w:firstLine="480"/>
              <w:jc w:val="center"/>
              <w:rPr>
                <w:rFonts w:ascii="Times New Roman" w:hAnsi="Times New Roman" w:cs="Times New Roman"/>
                <w:kern w:val="0"/>
                <w:sz w:val="24"/>
                <w:szCs w:val="24"/>
              </w:rPr>
            </w:pPr>
          </w:p>
          <w:p w14:paraId="44CBF7AD" w14:textId="77777777" w:rsidR="0062066C" w:rsidRPr="00A669C2" w:rsidRDefault="001509C8">
            <w:pPr>
              <w:widowControl/>
              <w:spacing w:line="312" w:lineRule="auto"/>
              <w:jc w:val="center"/>
              <w:rPr>
                <w:rFonts w:ascii="Times New Roman" w:hAnsi="Times New Roman" w:cs="Times New Roman"/>
                <w:kern w:val="0"/>
                <w:sz w:val="24"/>
                <w:szCs w:val="24"/>
              </w:rPr>
            </w:pPr>
            <w:r w:rsidRPr="00A669C2">
              <w:rPr>
                <w:rFonts w:ascii="Times New Roman" w:hAnsi="Times New Roman" w:cs="Times New Roman" w:hint="eastAsia"/>
                <w:kern w:val="0"/>
                <w:sz w:val="24"/>
                <w:szCs w:val="24"/>
              </w:rPr>
              <w:t>1</w:t>
            </w:r>
          </w:p>
        </w:tc>
        <w:tc>
          <w:tcPr>
            <w:tcW w:w="6095" w:type="dxa"/>
          </w:tcPr>
          <w:p w14:paraId="29587A0C" w14:textId="77777777" w:rsidR="0062066C" w:rsidRPr="00A669C2" w:rsidRDefault="001509C8" w:rsidP="00690EA6">
            <w:pPr>
              <w:widowControl/>
              <w:spacing w:line="312" w:lineRule="auto"/>
              <w:rPr>
                <w:rFonts w:ascii="Times New Roman" w:hAnsi="Times New Roman" w:cs="Times New Roman"/>
                <w:kern w:val="0"/>
                <w:sz w:val="24"/>
                <w:szCs w:val="24"/>
              </w:rPr>
            </w:pPr>
            <w:r w:rsidRPr="00A669C2">
              <w:rPr>
                <w:rFonts w:ascii="Times New Roman" w:hAnsi="Times New Roman" w:cs="Times New Roman"/>
                <w:kern w:val="0"/>
                <w:sz w:val="24"/>
                <w:szCs w:val="24"/>
              </w:rPr>
              <w:t>汽车运输</w:t>
            </w:r>
          </w:p>
          <w:p w14:paraId="424EF580" w14:textId="241BB754" w:rsidR="00690EA6" w:rsidRPr="00A669C2" w:rsidRDefault="00690EA6" w:rsidP="00690EA6">
            <w:pPr>
              <w:numPr>
                <w:ilvl w:val="255"/>
                <w:numId w:val="0"/>
              </w:numPr>
              <w:spacing w:line="312" w:lineRule="auto"/>
              <w:jc w:val="left"/>
              <w:rPr>
                <w:rFonts w:ascii="Times New Roman" w:hAnsi="Times New Roman" w:cs="Times New Roman"/>
                <w:spacing w:val="-9"/>
                <w:sz w:val="24"/>
                <w:lang w:bidi="th-TH"/>
              </w:rPr>
            </w:pPr>
            <w:r w:rsidRPr="00A669C2">
              <w:rPr>
                <w:rFonts w:ascii="Times New Roman" w:hAnsi="Times New Roman" w:cs="Times New Roman"/>
                <w:spacing w:val="-9"/>
                <w:sz w:val="24"/>
              </w:rPr>
              <w:t>1.1</w:t>
            </w:r>
            <w:r w:rsidRPr="00A669C2">
              <w:rPr>
                <w:rFonts w:ascii="Times New Roman" w:hAnsi="Times New Roman" w:cs="Times New Roman"/>
                <w:spacing w:val="-9"/>
                <w:sz w:val="24"/>
              </w:rPr>
              <w:t>食糖调拨：委托</w:t>
            </w:r>
            <w:proofErr w:type="gramStart"/>
            <w:r w:rsidRPr="00A669C2">
              <w:rPr>
                <w:rFonts w:ascii="Times New Roman" w:hAnsi="Times New Roman" w:cs="Times New Roman"/>
                <w:spacing w:val="-9"/>
                <w:sz w:val="24"/>
              </w:rPr>
              <w:t>方工厂</w:t>
            </w:r>
            <w:proofErr w:type="gramEnd"/>
            <w:r w:rsidRPr="00A669C2">
              <w:rPr>
                <w:rFonts w:ascii="Times New Roman" w:hAnsi="Times New Roman" w:cs="Times New Roman"/>
                <w:spacing w:val="-9"/>
                <w:sz w:val="24"/>
              </w:rPr>
              <w:t>的自有</w:t>
            </w:r>
            <w:proofErr w:type="gramStart"/>
            <w:r w:rsidRPr="00A669C2">
              <w:rPr>
                <w:rFonts w:ascii="Times New Roman" w:hAnsi="Times New Roman" w:cs="Times New Roman"/>
                <w:spacing w:val="-9"/>
                <w:sz w:val="24"/>
              </w:rPr>
              <w:t>仓之</w:t>
            </w:r>
            <w:proofErr w:type="gramEnd"/>
            <w:r w:rsidRPr="00A669C2">
              <w:rPr>
                <w:rFonts w:ascii="Times New Roman" w:hAnsi="Times New Roman" w:cs="Times New Roman"/>
                <w:spacing w:val="-9"/>
                <w:sz w:val="24"/>
              </w:rPr>
              <w:t>间及自</w:t>
            </w:r>
            <w:proofErr w:type="gramStart"/>
            <w:r w:rsidRPr="00A669C2">
              <w:rPr>
                <w:rFonts w:ascii="Times New Roman" w:hAnsi="Times New Roman" w:cs="Times New Roman"/>
                <w:spacing w:val="-9"/>
                <w:sz w:val="24"/>
              </w:rPr>
              <w:t>有仓到火车</w:t>
            </w:r>
            <w:proofErr w:type="gramEnd"/>
            <w:r w:rsidRPr="00A669C2">
              <w:rPr>
                <w:rFonts w:ascii="Times New Roman" w:hAnsi="Times New Roman" w:cs="Times New Roman"/>
                <w:spacing w:val="-9"/>
                <w:sz w:val="24"/>
              </w:rPr>
              <w:t>站的调拨。</w:t>
            </w:r>
            <w:r w:rsidRPr="00A669C2">
              <w:rPr>
                <w:rFonts w:ascii="Times New Roman" w:hAnsi="Times New Roman" w:cs="Times New Roman"/>
                <w:spacing w:val="-9"/>
                <w:sz w:val="24"/>
              </w:rPr>
              <w:t xml:space="preserve">    </w:t>
            </w:r>
          </w:p>
          <w:p w14:paraId="5E392FDA" w14:textId="1857846B" w:rsidR="00690EA6" w:rsidRPr="00A669C2" w:rsidRDefault="00690EA6" w:rsidP="00690EA6">
            <w:pPr>
              <w:numPr>
                <w:ilvl w:val="255"/>
                <w:numId w:val="0"/>
              </w:numPr>
              <w:spacing w:line="312" w:lineRule="auto"/>
              <w:jc w:val="left"/>
              <w:rPr>
                <w:rFonts w:ascii="Times New Roman" w:hAnsi="Times New Roman" w:cs="Times New Roman"/>
                <w:spacing w:val="-9"/>
                <w:sz w:val="24"/>
                <w:lang w:bidi="th-TH"/>
              </w:rPr>
            </w:pPr>
            <w:r w:rsidRPr="00A669C2">
              <w:rPr>
                <w:rFonts w:ascii="Times New Roman" w:hAnsi="Times New Roman" w:cs="Times New Roman"/>
                <w:spacing w:val="-9"/>
                <w:sz w:val="24"/>
                <w:lang w:bidi="th-TH"/>
              </w:rPr>
              <w:t>1.2</w:t>
            </w:r>
            <w:r w:rsidRPr="00A669C2">
              <w:rPr>
                <w:rFonts w:ascii="Times New Roman" w:hAnsi="Times New Roman" w:cs="Times New Roman"/>
                <w:spacing w:val="-9"/>
                <w:sz w:val="24"/>
                <w:lang w:bidi="th-TH"/>
              </w:rPr>
              <w:t>食糖</w:t>
            </w:r>
            <w:r w:rsidRPr="00A669C2">
              <w:rPr>
                <w:rFonts w:ascii="Times New Roman" w:hAnsi="Times New Roman" w:cs="Times New Roman"/>
                <w:spacing w:val="-9"/>
                <w:sz w:val="24"/>
              </w:rPr>
              <w:t>移库：委托</w:t>
            </w:r>
            <w:proofErr w:type="gramStart"/>
            <w:r w:rsidRPr="00A669C2">
              <w:rPr>
                <w:rFonts w:ascii="Times New Roman" w:hAnsi="Times New Roman" w:cs="Times New Roman"/>
                <w:spacing w:val="-9"/>
                <w:sz w:val="24"/>
              </w:rPr>
              <w:t>方工厂</w:t>
            </w:r>
            <w:proofErr w:type="gramEnd"/>
            <w:r w:rsidRPr="00A669C2">
              <w:rPr>
                <w:rFonts w:ascii="Times New Roman" w:hAnsi="Times New Roman" w:cs="Times New Roman"/>
                <w:spacing w:val="-9"/>
                <w:sz w:val="24"/>
              </w:rPr>
              <w:t>自</w:t>
            </w:r>
            <w:proofErr w:type="gramStart"/>
            <w:r w:rsidRPr="00A669C2">
              <w:rPr>
                <w:rFonts w:ascii="Times New Roman" w:hAnsi="Times New Roman" w:cs="Times New Roman"/>
                <w:spacing w:val="-9"/>
                <w:sz w:val="24"/>
              </w:rPr>
              <w:t>有仓到区</w:t>
            </w:r>
            <w:proofErr w:type="gramEnd"/>
            <w:r w:rsidRPr="00A669C2">
              <w:rPr>
                <w:rFonts w:ascii="Times New Roman" w:hAnsi="Times New Roman" w:cs="Times New Roman"/>
                <w:spacing w:val="-9"/>
                <w:sz w:val="24"/>
              </w:rPr>
              <w:t>内的外租仓库、委托</w:t>
            </w:r>
            <w:proofErr w:type="gramStart"/>
            <w:r w:rsidRPr="00A669C2">
              <w:rPr>
                <w:rFonts w:ascii="Times New Roman" w:hAnsi="Times New Roman" w:cs="Times New Roman"/>
                <w:spacing w:val="-9"/>
                <w:sz w:val="24"/>
              </w:rPr>
              <w:t>方工</w:t>
            </w:r>
            <w:proofErr w:type="gramEnd"/>
            <w:r w:rsidRPr="00A669C2">
              <w:rPr>
                <w:rFonts w:ascii="Times New Roman" w:hAnsi="Times New Roman" w:cs="Times New Roman"/>
                <w:spacing w:val="-9"/>
                <w:sz w:val="24"/>
              </w:rPr>
              <w:t>厂自有仓和广西区内（崇左</w:t>
            </w:r>
            <w:r w:rsidRPr="00A669C2">
              <w:rPr>
                <w:rFonts w:ascii="Times New Roman" w:hAnsi="Times New Roman" w:cs="Times New Roman"/>
                <w:spacing w:val="-9"/>
                <w:sz w:val="24"/>
              </w:rPr>
              <w:t>/</w:t>
            </w:r>
            <w:r w:rsidRPr="00A669C2">
              <w:rPr>
                <w:rFonts w:ascii="Times New Roman" w:hAnsi="Times New Roman" w:cs="Times New Roman"/>
                <w:spacing w:val="-9"/>
                <w:sz w:val="24"/>
              </w:rPr>
              <w:t>南宁地区）的外租仓库到区内码头。</w:t>
            </w:r>
          </w:p>
          <w:p w14:paraId="01EB2C0E" w14:textId="77777777" w:rsidR="00690EA6" w:rsidRPr="00A669C2" w:rsidRDefault="00690EA6" w:rsidP="00690EA6">
            <w:pPr>
              <w:numPr>
                <w:ilvl w:val="255"/>
                <w:numId w:val="0"/>
              </w:numPr>
              <w:spacing w:line="312" w:lineRule="auto"/>
              <w:jc w:val="left"/>
              <w:rPr>
                <w:rFonts w:ascii="Times New Roman" w:hAnsi="Times New Roman" w:cs="Times New Roman"/>
                <w:spacing w:val="-9"/>
                <w:sz w:val="24"/>
                <w:lang w:bidi="th-TH"/>
              </w:rPr>
            </w:pPr>
            <w:r w:rsidRPr="00A669C2">
              <w:rPr>
                <w:rFonts w:ascii="Times New Roman" w:hAnsi="Times New Roman" w:cs="Times New Roman"/>
                <w:spacing w:val="-9"/>
                <w:sz w:val="24"/>
                <w:lang w:bidi="th-TH"/>
              </w:rPr>
              <w:t>1.3</w:t>
            </w:r>
            <w:r w:rsidRPr="00A669C2">
              <w:rPr>
                <w:rFonts w:ascii="Times New Roman" w:hAnsi="Times New Roman" w:cs="Times New Roman"/>
                <w:spacing w:val="-9"/>
                <w:sz w:val="24"/>
                <w:lang w:bidi="th-TH"/>
              </w:rPr>
              <w:t>食糖直送：</w:t>
            </w:r>
            <w:r w:rsidRPr="00A669C2">
              <w:rPr>
                <w:rFonts w:ascii="Times New Roman" w:hAnsi="Times New Roman" w:cs="Times New Roman"/>
                <w:spacing w:val="-9"/>
                <w:sz w:val="24"/>
              </w:rPr>
              <w:t>委托</w:t>
            </w:r>
            <w:proofErr w:type="gramStart"/>
            <w:r w:rsidRPr="00A669C2">
              <w:rPr>
                <w:rFonts w:ascii="Times New Roman" w:hAnsi="Times New Roman" w:cs="Times New Roman"/>
                <w:spacing w:val="-9"/>
                <w:sz w:val="24"/>
              </w:rPr>
              <w:t>方工厂</w:t>
            </w:r>
            <w:proofErr w:type="gramEnd"/>
            <w:r w:rsidRPr="00A669C2">
              <w:rPr>
                <w:rFonts w:ascii="Times New Roman" w:hAnsi="Times New Roman" w:cs="Times New Roman"/>
                <w:spacing w:val="-9"/>
                <w:sz w:val="24"/>
              </w:rPr>
              <w:t>仓库</w:t>
            </w:r>
            <w:r w:rsidRPr="00A669C2">
              <w:rPr>
                <w:rFonts w:ascii="Times New Roman" w:hAnsi="Times New Roman" w:cs="Times New Roman"/>
                <w:spacing w:val="-9"/>
                <w:sz w:val="24"/>
              </w:rPr>
              <w:t>/</w:t>
            </w:r>
            <w:r w:rsidRPr="00A669C2">
              <w:rPr>
                <w:rFonts w:ascii="Times New Roman" w:hAnsi="Times New Roman" w:cs="Times New Roman"/>
                <w:spacing w:val="-9"/>
                <w:sz w:val="24"/>
              </w:rPr>
              <w:t>区内的外租仓库到终端客户</w:t>
            </w:r>
            <w:r w:rsidRPr="00A669C2">
              <w:rPr>
                <w:rFonts w:ascii="Times New Roman" w:hAnsi="Times New Roman" w:cs="Times New Roman"/>
                <w:spacing w:val="-9"/>
                <w:sz w:val="24"/>
                <w:lang w:bidi="th-TH"/>
              </w:rPr>
              <w:t>。</w:t>
            </w:r>
          </w:p>
          <w:p w14:paraId="3605C797" w14:textId="1983AA67" w:rsidR="00690EA6" w:rsidRPr="00A669C2" w:rsidRDefault="00690EA6" w:rsidP="004A1D53">
            <w:pPr>
              <w:widowControl/>
              <w:numPr>
                <w:ilvl w:val="255"/>
                <w:numId w:val="0"/>
              </w:numPr>
              <w:spacing w:line="312" w:lineRule="auto"/>
              <w:jc w:val="left"/>
              <w:rPr>
                <w:rFonts w:ascii="Times New Roman" w:hAnsi="Times New Roman" w:cs="Times New Roman"/>
                <w:spacing w:val="-9"/>
                <w:sz w:val="24"/>
                <w:lang w:bidi="th-TH"/>
              </w:rPr>
            </w:pPr>
            <w:r w:rsidRPr="00A669C2">
              <w:rPr>
                <w:rFonts w:ascii="Times New Roman" w:hAnsi="Times New Roman" w:cs="Times New Roman"/>
                <w:spacing w:val="-9"/>
                <w:sz w:val="24"/>
              </w:rPr>
              <w:t>1.4</w:t>
            </w:r>
            <w:r w:rsidRPr="00A669C2">
              <w:rPr>
                <w:rFonts w:ascii="Times New Roman" w:hAnsi="Times New Roman" w:cs="Times New Roman"/>
                <w:spacing w:val="-9"/>
                <w:sz w:val="24"/>
              </w:rPr>
              <w:t>食糖</w:t>
            </w:r>
            <w:r w:rsidRPr="00A669C2">
              <w:rPr>
                <w:rFonts w:ascii="Times New Roman" w:hAnsi="Times New Roman" w:cs="Times New Roman"/>
                <w:spacing w:val="-9"/>
                <w:sz w:val="24"/>
                <w:lang w:bidi="th-TH"/>
              </w:rPr>
              <w:t>配送：</w:t>
            </w:r>
            <w:r w:rsidRPr="00A669C2">
              <w:rPr>
                <w:rFonts w:ascii="Times New Roman" w:hAnsi="Times New Roman" w:cs="Times New Roman"/>
                <w:spacing w:val="-9"/>
                <w:sz w:val="24"/>
              </w:rPr>
              <w:t>委托方区外的外租仓库配送到终端客户</w:t>
            </w:r>
            <w:r w:rsidRPr="00A669C2">
              <w:rPr>
                <w:rFonts w:ascii="Times New Roman" w:hAnsi="Times New Roman" w:cs="Times New Roman"/>
                <w:spacing w:val="-9"/>
                <w:sz w:val="24"/>
                <w:lang w:bidi="th-TH"/>
              </w:rPr>
              <w:t>。</w:t>
            </w:r>
          </w:p>
          <w:p w14:paraId="16C6AFAC" w14:textId="77777777" w:rsidR="00690EA6" w:rsidRPr="00A669C2" w:rsidRDefault="00690EA6" w:rsidP="00690EA6">
            <w:pPr>
              <w:numPr>
                <w:ilvl w:val="255"/>
                <w:numId w:val="0"/>
              </w:numPr>
              <w:spacing w:line="312" w:lineRule="auto"/>
              <w:jc w:val="left"/>
              <w:rPr>
                <w:rFonts w:ascii="Times New Roman" w:hAnsi="Times New Roman" w:cs="Times New Roman"/>
                <w:spacing w:val="-9"/>
                <w:sz w:val="24"/>
              </w:rPr>
            </w:pPr>
            <w:r w:rsidRPr="00A669C2">
              <w:rPr>
                <w:rFonts w:ascii="Times New Roman" w:hAnsi="Times New Roman" w:cs="Times New Roman"/>
                <w:spacing w:val="-9"/>
                <w:sz w:val="24"/>
              </w:rPr>
              <w:t>1.5</w:t>
            </w:r>
            <w:r w:rsidRPr="00A669C2">
              <w:rPr>
                <w:rFonts w:ascii="Times New Roman" w:hAnsi="Times New Roman" w:cs="Times New Roman"/>
                <w:spacing w:val="-9"/>
                <w:sz w:val="24"/>
              </w:rPr>
              <w:t>食糖接站配送：车皮到站后的接站及配送到终端客户。</w:t>
            </w:r>
          </w:p>
          <w:p w14:paraId="5F4E0C5C" w14:textId="38CE0364" w:rsidR="00690EA6" w:rsidRPr="00A669C2" w:rsidRDefault="00690EA6" w:rsidP="00690EA6">
            <w:pPr>
              <w:numPr>
                <w:ilvl w:val="255"/>
                <w:numId w:val="0"/>
              </w:numPr>
              <w:spacing w:line="312" w:lineRule="auto"/>
              <w:jc w:val="left"/>
              <w:rPr>
                <w:rFonts w:ascii="Times New Roman" w:hAnsi="Times New Roman" w:cs="Times New Roman"/>
                <w:spacing w:val="-9"/>
                <w:sz w:val="24"/>
              </w:rPr>
            </w:pPr>
            <w:r w:rsidRPr="00A669C2">
              <w:rPr>
                <w:rFonts w:ascii="Times New Roman" w:hAnsi="Times New Roman" w:cs="Times New Roman"/>
                <w:spacing w:val="-9"/>
                <w:sz w:val="24"/>
              </w:rPr>
              <w:t xml:space="preserve">1.6 </w:t>
            </w:r>
            <w:r w:rsidRPr="00A669C2">
              <w:rPr>
                <w:rFonts w:ascii="Times New Roman" w:hAnsi="Times New Roman" w:cs="Times New Roman"/>
                <w:spacing w:val="-9"/>
                <w:sz w:val="24"/>
              </w:rPr>
              <w:t>蔗渣调拨：委托</w:t>
            </w:r>
            <w:proofErr w:type="gramStart"/>
            <w:r w:rsidRPr="00A669C2">
              <w:rPr>
                <w:rFonts w:ascii="Times New Roman" w:hAnsi="Times New Roman" w:cs="Times New Roman"/>
                <w:spacing w:val="-9"/>
                <w:sz w:val="24"/>
              </w:rPr>
              <w:t>方工厂</w:t>
            </w:r>
            <w:proofErr w:type="gramEnd"/>
            <w:r w:rsidRPr="00A669C2">
              <w:rPr>
                <w:rFonts w:ascii="Times New Roman" w:hAnsi="Times New Roman" w:cs="Times New Roman"/>
                <w:spacing w:val="-9"/>
                <w:sz w:val="24"/>
              </w:rPr>
              <w:t>之间的调拨</w:t>
            </w:r>
          </w:p>
          <w:p w14:paraId="5FE97DA4" w14:textId="5264F628" w:rsidR="00690EA6" w:rsidRPr="00A669C2" w:rsidRDefault="00690EA6" w:rsidP="00B53202">
            <w:pPr>
              <w:numPr>
                <w:ilvl w:val="255"/>
                <w:numId w:val="0"/>
              </w:numPr>
              <w:spacing w:line="312" w:lineRule="auto"/>
              <w:jc w:val="left"/>
              <w:rPr>
                <w:rFonts w:ascii="Times New Roman" w:hAnsi="Times New Roman" w:cs="Times New Roman"/>
                <w:kern w:val="0"/>
                <w:sz w:val="24"/>
                <w:szCs w:val="24"/>
              </w:rPr>
            </w:pPr>
            <w:r w:rsidRPr="00A669C2">
              <w:rPr>
                <w:rFonts w:ascii="Times New Roman" w:hAnsi="Times New Roman" w:cs="Times New Roman"/>
                <w:spacing w:val="-9"/>
                <w:sz w:val="24"/>
              </w:rPr>
              <w:t>(</w:t>
            </w:r>
            <w:r w:rsidRPr="00A669C2">
              <w:rPr>
                <w:rFonts w:ascii="Times New Roman" w:hAnsi="Times New Roman" w:cs="Times New Roman"/>
                <w:spacing w:val="-9"/>
                <w:sz w:val="24"/>
              </w:rPr>
              <w:t>驮</w:t>
            </w:r>
            <w:proofErr w:type="gramStart"/>
            <w:r w:rsidRPr="00A669C2">
              <w:rPr>
                <w:rFonts w:ascii="Times New Roman" w:hAnsi="Times New Roman" w:cs="Times New Roman"/>
                <w:spacing w:val="-9"/>
                <w:sz w:val="24"/>
              </w:rPr>
              <w:t>卢</w:t>
            </w:r>
            <w:proofErr w:type="gramEnd"/>
            <w:r w:rsidRPr="00A669C2">
              <w:rPr>
                <w:rFonts w:ascii="Times New Roman" w:hAnsi="Times New Roman" w:cs="Times New Roman"/>
                <w:spacing w:val="-9"/>
                <w:sz w:val="24"/>
              </w:rPr>
              <w:t>厂到宁明厂</w:t>
            </w:r>
            <w:r w:rsidRPr="00A669C2">
              <w:rPr>
                <w:rFonts w:ascii="Times New Roman" w:hAnsi="Times New Roman" w:cs="Times New Roman"/>
                <w:spacing w:val="-9"/>
                <w:sz w:val="24"/>
              </w:rPr>
              <w:t>/</w:t>
            </w:r>
            <w:r w:rsidRPr="00A669C2">
              <w:rPr>
                <w:rFonts w:ascii="Times New Roman" w:hAnsi="Times New Roman" w:cs="Times New Roman"/>
                <w:spacing w:val="-9"/>
                <w:sz w:val="24"/>
              </w:rPr>
              <w:t>崇左厂，海棠厂</w:t>
            </w:r>
            <w:r w:rsidRPr="00A669C2">
              <w:rPr>
                <w:rFonts w:ascii="Times New Roman" w:hAnsi="Times New Roman" w:cs="Times New Roman"/>
                <w:spacing w:val="-9"/>
                <w:sz w:val="24"/>
              </w:rPr>
              <w:t>-</w:t>
            </w:r>
            <w:r w:rsidRPr="00A669C2">
              <w:rPr>
                <w:rFonts w:ascii="Times New Roman" w:hAnsi="Times New Roman" w:cs="Times New Roman"/>
                <w:spacing w:val="-9"/>
                <w:sz w:val="24"/>
              </w:rPr>
              <w:t>宁明厂</w:t>
            </w:r>
            <w:r w:rsidRPr="00A669C2">
              <w:rPr>
                <w:rFonts w:ascii="Times New Roman" w:hAnsi="Times New Roman" w:cs="Times New Roman"/>
                <w:spacing w:val="-9"/>
                <w:sz w:val="24"/>
              </w:rPr>
              <w:t xml:space="preserve">) </w:t>
            </w:r>
          </w:p>
        </w:tc>
        <w:tc>
          <w:tcPr>
            <w:tcW w:w="2703" w:type="dxa"/>
          </w:tcPr>
          <w:p w14:paraId="091CCFBE" w14:textId="253F192A" w:rsidR="0062066C" w:rsidRPr="00A669C2" w:rsidRDefault="001509C8" w:rsidP="004F037D">
            <w:pPr>
              <w:widowControl/>
              <w:numPr>
                <w:ilvl w:val="255"/>
                <w:numId w:val="0"/>
              </w:numPr>
              <w:snapToGrid w:val="0"/>
              <w:spacing w:line="312" w:lineRule="auto"/>
              <w:rPr>
                <w:rFonts w:ascii="Times New Roman" w:hAnsi="Times New Roman" w:cs="Times New Roman"/>
                <w:bCs/>
                <w:kern w:val="0"/>
                <w:sz w:val="24"/>
                <w:szCs w:val="24"/>
                <w:lang w:bidi="th-TH"/>
              </w:rPr>
            </w:pPr>
            <w:r w:rsidRPr="00A669C2">
              <w:rPr>
                <w:rFonts w:ascii="微软雅黑" w:eastAsia="微软雅黑" w:hAnsi="微软雅黑" w:cs="微软雅黑" w:hint="eastAsia"/>
                <w:bCs/>
                <w:kern w:val="0"/>
                <w:sz w:val="24"/>
                <w:szCs w:val="24"/>
                <w:lang w:bidi="th-TH"/>
              </w:rPr>
              <w:t>①</w:t>
            </w:r>
            <w:r w:rsidR="00A63280" w:rsidRPr="00A669C2">
              <w:rPr>
                <w:rFonts w:ascii="Times New Roman" w:hAnsi="Times New Roman" w:cs="Times New Roman"/>
                <w:bCs/>
                <w:kern w:val="0"/>
                <w:sz w:val="24"/>
                <w:szCs w:val="24"/>
                <w:lang w:bidi="th-TH"/>
              </w:rPr>
              <w:t>参与</w:t>
            </w:r>
            <w:r w:rsidR="00A63280" w:rsidRPr="00A669C2">
              <w:rPr>
                <w:rFonts w:ascii="Times New Roman" w:hAnsi="Times New Roman" w:cs="Times New Roman" w:hint="eastAsia"/>
                <w:bCs/>
                <w:kern w:val="0"/>
                <w:sz w:val="24"/>
                <w:szCs w:val="24"/>
                <w:lang w:bidi="th-TH"/>
              </w:rPr>
              <w:t xml:space="preserve"> </w:t>
            </w:r>
            <w:r w:rsidR="00A63280" w:rsidRPr="00A669C2">
              <w:rPr>
                <w:rFonts w:ascii="Times New Roman" w:hAnsi="Times New Roman" w:cs="Times New Roman" w:hint="eastAsia"/>
                <w:bCs/>
                <w:kern w:val="0"/>
                <w:sz w:val="24"/>
                <w:szCs w:val="24"/>
                <w:lang w:bidi="th-TH"/>
              </w:rPr>
              <w:t>“</w:t>
            </w:r>
            <w:r w:rsidR="00A63280" w:rsidRPr="00A669C2">
              <w:rPr>
                <w:rFonts w:ascii="Times New Roman" w:hAnsi="Times New Roman" w:cs="Times New Roman" w:hint="eastAsia"/>
                <w:bCs/>
                <w:kern w:val="0"/>
                <w:sz w:val="24"/>
                <w:szCs w:val="24"/>
                <w:lang w:bidi="th-TH"/>
              </w:rPr>
              <w:t>1.1</w:t>
            </w:r>
            <w:r w:rsidR="00A63280" w:rsidRPr="00A669C2">
              <w:rPr>
                <w:rFonts w:ascii="Times New Roman" w:hAnsi="Times New Roman" w:cs="Times New Roman" w:hint="eastAsia"/>
                <w:bCs/>
                <w:kern w:val="0"/>
                <w:sz w:val="24"/>
                <w:szCs w:val="24"/>
                <w:lang w:bidi="th-TH"/>
              </w:rPr>
              <w:t>、</w:t>
            </w:r>
            <w:r w:rsidR="00A63280" w:rsidRPr="00A669C2">
              <w:rPr>
                <w:rFonts w:ascii="Times New Roman" w:hAnsi="Times New Roman" w:cs="Times New Roman" w:hint="eastAsia"/>
                <w:bCs/>
                <w:kern w:val="0"/>
                <w:sz w:val="24"/>
                <w:szCs w:val="24"/>
                <w:lang w:bidi="th-TH"/>
              </w:rPr>
              <w:t>1.3</w:t>
            </w:r>
            <w:r w:rsidR="00A63280" w:rsidRPr="00A669C2">
              <w:rPr>
                <w:rFonts w:ascii="Times New Roman" w:hAnsi="Times New Roman" w:cs="Times New Roman" w:hint="eastAsia"/>
                <w:bCs/>
                <w:kern w:val="0"/>
                <w:sz w:val="24"/>
                <w:szCs w:val="24"/>
                <w:lang w:bidi="th-TH"/>
              </w:rPr>
              <w:t>、</w:t>
            </w:r>
            <w:r w:rsidR="00A63280" w:rsidRPr="00A669C2">
              <w:rPr>
                <w:rFonts w:ascii="Times New Roman" w:hAnsi="Times New Roman" w:cs="Times New Roman" w:hint="eastAsia"/>
                <w:bCs/>
                <w:kern w:val="0"/>
                <w:sz w:val="24"/>
                <w:szCs w:val="24"/>
                <w:lang w:bidi="th-TH"/>
              </w:rPr>
              <w:t>1.4</w:t>
            </w:r>
            <w:r w:rsidR="00A63280" w:rsidRPr="00A669C2">
              <w:rPr>
                <w:rFonts w:ascii="Times New Roman" w:hAnsi="Times New Roman" w:cs="Times New Roman" w:hint="eastAsia"/>
                <w:bCs/>
                <w:kern w:val="0"/>
                <w:sz w:val="24"/>
                <w:szCs w:val="24"/>
                <w:lang w:bidi="th-TH"/>
              </w:rPr>
              <w:t>、</w:t>
            </w:r>
            <w:r w:rsidR="00A63280" w:rsidRPr="00A669C2">
              <w:rPr>
                <w:rFonts w:ascii="Times New Roman" w:hAnsi="Times New Roman" w:cs="Times New Roman" w:hint="eastAsia"/>
                <w:bCs/>
                <w:kern w:val="0"/>
                <w:sz w:val="24"/>
                <w:szCs w:val="24"/>
                <w:lang w:bidi="th-TH"/>
              </w:rPr>
              <w:t>1.5</w:t>
            </w:r>
            <w:r w:rsidR="00A63280" w:rsidRPr="00A669C2">
              <w:rPr>
                <w:rFonts w:ascii="Times New Roman" w:hAnsi="Times New Roman" w:cs="Times New Roman" w:hint="eastAsia"/>
                <w:bCs/>
                <w:kern w:val="0"/>
                <w:sz w:val="24"/>
                <w:szCs w:val="24"/>
                <w:lang w:bidi="th-TH"/>
              </w:rPr>
              <w:t>、</w:t>
            </w:r>
            <w:r w:rsidR="00A63280" w:rsidRPr="00A669C2">
              <w:rPr>
                <w:rFonts w:ascii="Times New Roman" w:hAnsi="Times New Roman" w:cs="Times New Roman" w:hint="eastAsia"/>
                <w:bCs/>
                <w:kern w:val="0"/>
                <w:sz w:val="24"/>
                <w:szCs w:val="24"/>
                <w:lang w:bidi="th-TH"/>
              </w:rPr>
              <w:t>1.6</w:t>
            </w:r>
            <w:r w:rsidR="00A63280" w:rsidRPr="00A669C2">
              <w:rPr>
                <w:rFonts w:ascii="Times New Roman" w:hAnsi="Times New Roman" w:cs="Times New Roman" w:hint="eastAsia"/>
                <w:bCs/>
                <w:kern w:val="0"/>
                <w:sz w:val="24"/>
                <w:szCs w:val="24"/>
                <w:lang w:bidi="th-TH"/>
              </w:rPr>
              <w:t>”任</w:t>
            </w:r>
            <w:proofErr w:type="gramStart"/>
            <w:r w:rsidR="00A63280" w:rsidRPr="00A669C2">
              <w:rPr>
                <w:rFonts w:ascii="Times New Roman" w:hAnsi="Times New Roman" w:cs="Times New Roman" w:hint="eastAsia"/>
                <w:bCs/>
                <w:kern w:val="0"/>
                <w:sz w:val="24"/>
                <w:szCs w:val="24"/>
                <w:lang w:bidi="th-TH"/>
              </w:rPr>
              <w:t>一</w:t>
            </w:r>
            <w:proofErr w:type="gramEnd"/>
            <w:r w:rsidR="00A63280" w:rsidRPr="00A669C2">
              <w:rPr>
                <w:rFonts w:ascii="Times New Roman" w:hAnsi="Times New Roman" w:cs="Times New Roman"/>
                <w:bCs/>
                <w:kern w:val="0"/>
                <w:sz w:val="24"/>
                <w:szCs w:val="24"/>
                <w:lang w:bidi="th-TH"/>
              </w:rPr>
              <w:t>项目</w:t>
            </w:r>
            <w:r w:rsidR="00A63280" w:rsidRPr="00A669C2">
              <w:rPr>
                <w:rFonts w:ascii="Times New Roman" w:hAnsi="Times New Roman" w:cs="Times New Roman" w:hint="eastAsia"/>
                <w:bCs/>
                <w:kern w:val="0"/>
                <w:sz w:val="24"/>
                <w:szCs w:val="24"/>
                <w:lang w:bidi="th-TH"/>
              </w:rPr>
              <w:t>的</w:t>
            </w:r>
            <w:r w:rsidR="00A63280" w:rsidRPr="00A669C2">
              <w:rPr>
                <w:rFonts w:ascii="Times New Roman" w:hAnsi="Times New Roman" w:cs="Times New Roman"/>
                <w:bCs/>
                <w:kern w:val="0"/>
                <w:sz w:val="24"/>
                <w:szCs w:val="24"/>
                <w:lang w:bidi="th-TH"/>
              </w:rPr>
              <w:t>磋商</w:t>
            </w:r>
            <w:r w:rsidR="00A63280" w:rsidRPr="00A669C2">
              <w:rPr>
                <w:rFonts w:ascii="Times New Roman" w:hAnsi="Times New Roman" w:cs="Times New Roman" w:hint="eastAsia"/>
                <w:bCs/>
                <w:kern w:val="0"/>
                <w:sz w:val="24"/>
                <w:szCs w:val="24"/>
                <w:lang w:bidi="th-TH"/>
              </w:rPr>
              <w:t>需</w:t>
            </w:r>
            <w:r w:rsidRPr="00A669C2">
              <w:rPr>
                <w:rFonts w:ascii="Times New Roman" w:hAnsi="Times New Roman" w:cs="Times New Roman"/>
                <w:bCs/>
                <w:kern w:val="0"/>
                <w:sz w:val="24"/>
                <w:szCs w:val="24"/>
                <w:lang w:bidi="th-TH"/>
              </w:rPr>
              <w:t>缴纳</w:t>
            </w:r>
            <w:r w:rsidRPr="00A669C2">
              <w:rPr>
                <w:rFonts w:ascii="Times New Roman" w:hAnsi="Times New Roman" w:cs="Times New Roman"/>
                <w:bCs/>
                <w:kern w:val="0"/>
                <w:sz w:val="24"/>
                <w:szCs w:val="24"/>
                <w:lang w:bidi="th-TH"/>
              </w:rPr>
              <w:t>5</w:t>
            </w:r>
            <w:r w:rsidRPr="00A669C2">
              <w:rPr>
                <w:rFonts w:ascii="Times New Roman" w:hAnsi="Times New Roman" w:cs="Times New Roman"/>
                <w:bCs/>
                <w:kern w:val="0"/>
                <w:sz w:val="24"/>
                <w:szCs w:val="24"/>
                <w:lang w:bidi="th-TH"/>
              </w:rPr>
              <w:t>万元</w:t>
            </w:r>
            <w:r w:rsidRPr="00A669C2">
              <w:rPr>
                <w:rFonts w:ascii="Times New Roman" w:hAnsi="Times New Roman" w:cs="Times New Roman" w:hint="eastAsia"/>
                <w:bCs/>
                <w:kern w:val="0"/>
                <w:sz w:val="24"/>
                <w:szCs w:val="24"/>
                <w:lang w:bidi="th-TH"/>
              </w:rPr>
              <w:t>磋商</w:t>
            </w:r>
            <w:r w:rsidRPr="00A669C2">
              <w:rPr>
                <w:rFonts w:ascii="Times New Roman" w:hAnsi="Times New Roman" w:cs="Times New Roman"/>
                <w:bCs/>
                <w:kern w:val="0"/>
                <w:sz w:val="24"/>
                <w:szCs w:val="24"/>
                <w:lang w:bidi="th-TH"/>
              </w:rPr>
              <w:t>保证金</w:t>
            </w:r>
            <w:r w:rsidR="00A63280" w:rsidRPr="00A669C2">
              <w:rPr>
                <w:rFonts w:ascii="Times New Roman" w:hAnsi="Times New Roman" w:cs="Times New Roman" w:hint="eastAsia"/>
                <w:bCs/>
                <w:kern w:val="0"/>
                <w:sz w:val="24"/>
                <w:szCs w:val="24"/>
                <w:lang w:bidi="th-TH"/>
              </w:rPr>
              <w:t>。</w:t>
            </w:r>
          </w:p>
          <w:p w14:paraId="462A0790" w14:textId="00B5226C" w:rsidR="00A63280" w:rsidRPr="00A669C2" w:rsidRDefault="002057DE" w:rsidP="004F037D">
            <w:pPr>
              <w:widowControl/>
              <w:numPr>
                <w:ilvl w:val="255"/>
                <w:numId w:val="0"/>
              </w:numPr>
              <w:snapToGrid w:val="0"/>
              <w:spacing w:line="312" w:lineRule="auto"/>
              <w:rPr>
                <w:rFonts w:ascii="Times New Roman" w:hAnsi="Times New Roman" w:cs="Times New Roman"/>
                <w:bCs/>
                <w:kern w:val="0"/>
                <w:sz w:val="24"/>
                <w:szCs w:val="24"/>
                <w:lang w:bidi="th-TH"/>
              </w:rPr>
            </w:pPr>
            <w:r w:rsidRPr="00A669C2">
              <w:rPr>
                <w:rFonts w:ascii="微软雅黑" w:eastAsia="微软雅黑" w:hAnsi="微软雅黑" w:cs="微软雅黑" w:hint="eastAsia"/>
                <w:bCs/>
                <w:kern w:val="0"/>
                <w:sz w:val="24"/>
                <w:szCs w:val="24"/>
                <w:lang w:bidi="th-TH"/>
              </w:rPr>
              <w:t>②</w:t>
            </w:r>
            <w:r w:rsidR="00A63280" w:rsidRPr="00A669C2">
              <w:rPr>
                <w:rFonts w:ascii="Times New Roman" w:hAnsi="Times New Roman" w:cs="Times New Roman"/>
                <w:bCs/>
                <w:kern w:val="0"/>
                <w:sz w:val="24"/>
                <w:szCs w:val="24"/>
                <w:lang w:bidi="th-TH"/>
              </w:rPr>
              <w:t>参与</w:t>
            </w:r>
            <w:r w:rsidR="00A63280" w:rsidRPr="00A669C2">
              <w:rPr>
                <w:rFonts w:ascii="Times New Roman" w:hAnsi="Times New Roman" w:cs="Times New Roman" w:hint="eastAsia"/>
                <w:bCs/>
                <w:kern w:val="0"/>
                <w:sz w:val="24"/>
                <w:szCs w:val="24"/>
                <w:lang w:bidi="th-TH"/>
              </w:rPr>
              <w:t>“</w:t>
            </w:r>
            <w:r w:rsidR="00A63280" w:rsidRPr="00A669C2">
              <w:rPr>
                <w:rFonts w:ascii="Times New Roman" w:hAnsi="Times New Roman" w:cs="Times New Roman" w:hint="eastAsia"/>
                <w:bCs/>
                <w:kern w:val="0"/>
                <w:sz w:val="24"/>
                <w:szCs w:val="24"/>
                <w:lang w:bidi="th-TH"/>
              </w:rPr>
              <w:t>1.2</w:t>
            </w:r>
            <w:r w:rsidR="00A63280" w:rsidRPr="00A669C2">
              <w:rPr>
                <w:rFonts w:ascii="Times New Roman" w:hAnsi="Times New Roman" w:cs="Times New Roman" w:hint="eastAsia"/>
                <w:bCs/>
                <w:kern w:val="0"/>
                <w:sz w:val="24"/>
                <w:szCs w:val="24"/>
                <w:lang w:bidi="th-TH"/>
              </w:rPr>
              <w:t>”</w:t>
            </w:r>
            <w:r w:rsidR="00A63280" w:rsidRPr="00A669C2">
              <w:rPr>
                <w:rFonts w:ascii="Times New Roman" w:hAnsi="Times New Roman" w:cs="Times New Roman"/>
                <w:bCs/>
                <w:kern w:val="0"/>
                <w:sz w:val="24"/>
                <w:szCs w:val="24"/>
                <w:lang w:bidi="th-TH"/>
              </w:rPr>
              <w:t>项目</w:t>
            </w:r>
            <w:r w:rsidR="00A63280" w:rsidRPr="00A669C2">
              <w:rPr>
                <w:rFonts w:ascii="Times New Roman" w:hAnsi="Times New Roman" w:cs="Times New Roman" w:hint="eastAsia"/>
                <w:bCs/>
                <w:kern w:val="0"/>
                <w:sz w:val="24"/>
                <w:szCs w:val="24"/>
                <w:lang w:bidi="th-TH"/>
              </w:rPr>
              <w:t>的</w:t>
            </w:r>
            <w:r w:rsidR="00A63280" w:rsidRPr="00A669C2">
              <w:rPr>
                <w:rFonts w:ascii="Times New Roman" w:hAnsi="Times New Roman" w:cs="Times New Roman"/>
                <w:bCs/>
                <w:kern w:val="0"/>
                <w:sz w:val="24"/>
                <w:szCs w:val="24"/>
                <w:lang w:bidi="th-TH"/>
              </w:rPr>
              <w:t>磋商</w:t>
            </w:r>
            <w:r w:rsidR="00A63280" w:rsidRPr="00A669C2">
              <w:rPr>
                <w:rFonts w:ascii="Times New Roman" w:hAnsi="Times New Roman" w:cs="Times New Roman" w:hint="eastAsia"/>
                <w:bCs/>
                <w:kern w:val="0"/>
                <w:sz w:val="24"/>
                <w:szCs w:val="24"/>
                <w:lang w:bidi="th-TH"/>
              </w:rPr>
              <w:t>需</w:t>
            </w:r>
            <w:r w:rsidR="00A63280" w:rsidRPr="00A669C2">
              <w:rPr>
                <w:rFonts w:ascii="Times New Roman" w:hAnsi="Times New Roman" w:cs="Times New Roman"/>
                <w:bCs/>
                <w:kern w:val="0"/>
                <w:sz w:val="24"/>
                <w:szCs w:val="24"/>
                <w:lang w:bidi="th-TH"/>
              </w:rPr>
              <w:t>缴纳</w:t>
            </w:r>
            <w:r w:rsidR="00A63280" w:rsidRPr="00A669C2">
              <w:rPr>
                <w:rFonts w:ascii="Times New Roman" w:hAnsi="Times New Roman" w:cs="Times New Roman" w:hint="eastAsia"/>
                <w:bCs/>
                <w:kern w:val="0"/>
                <w:sz w:val="24"/>
                <w:szCs w:val="24"/>
                <w:lang w:bidi="th-TH"/>
              </w:rPr>
              <w:t>20</w:t>
            </w:r>
            <w:r w:rsidR="00A63280" w:rsidRPr="00A669C2">
              <w:rPr>
                <w:rFonts w:ascii="Times New Roman" w:hAnsi="Times New Roman" w:cs="Times New Roman"/>
                <w:bCs/>
                <w:kern w:val="0"/>
                <w:sz w:val="24"/>
                <w:szCs w:val="24"/>
                <w:lang w:bidi="th-TH"/>
              </w:rPr>
              <w:t>万元</w:t>
            </w:r>
            <w:r w:rsidR="00A63280" w:rsidRPr="00A669C2">
              <w:rPr>
                <w:rFonts w:ascii="Times New Roman" w:hAnsi="Times New Roman" w:cs="Times New Roman" w:hint="eastAsia"/>
                <w:bCs/>
                <w:kern w:val="0"/>
                <w:sz w:val="24"/>
                <w:szCs w:val="24"/>
                <w:lang w:bidi="th-TH"/>
              </w:rPr>
              <w:t>磋商</w:t>
            </w:r>
            <w:r w:rsidR="00A63280" w:rsidRPr="00A669C2">
              <w:rPr>
                <w:rFonts w:ascii="Times New Roman" w:hAnsi="Times New Roman" w:cs="Times New Roman"/>
                <w:bCs/>
                <w:kern w:val="0"/>
                <w:sz w:val="24"/>
                <w:szCs w:val="24"/>
                <w:lang w:bidi="th-TH"/>
              </w:rPr>
              <w:t>保证金</w:t>
            </w:r>
            <w:r w:rsidR="00A63280" w:rsidRPr="00A669C2">
              <w:rPr>
                <w:rFonts w:ascii="Times New Roman" w:hAnsi="Times New Roman" w:cs="Times New Roman" w:hint="eastAsia"/>
                <w:bCs/>
                <w:kern w:val="0"/>
                <w:sz w:val="24"/>
                <w:szCs w:val="24"/>
                <w:lang w:bidi="th-TH"/>
              </w:rPr>
              <w:t>。</w:t>
            </w:r>
          </w:p>
          <w:p w14:paraId="1B85D598" w14:textId="76872437" w:rsidR="0062066C" w:rsidRPr="00A669C2" w:rsidRDefault="002057DE" w:rsidP="004F037D">
            <w:pPr>
              <w:widowControl/>
              <w:numPr>
                <w:ilvl w:val="255"/>
                <w:numId w:val="0"/>
              </w:numPr>
              <w:snapToGrid w:val="0"/>
              <w:spacing w:line="312" w:lineRule="auto"/>
              <w:rPr>
                <w:rFonts w:ascii="Times New Roman" w:hAnsi="Times New Roman" w:cs="Times New Roman"/>
                <w:bCs/>
                <w:color w:val="FF0000"/>
                <w:kern w:val="0"/>
                <w:sz w:val="24"/>
                <w:szCs w:val="24"/>
              </w:rPr>
            </w:pPr>
            <w:r w:rsidRPr="00A669C2">
              <w:rPr>
                <w:rFonts w:ascii="Microsoft YaHei Light" w:eastAsia="Microsoft YaHei Light" w:hAnsi="Microsoft YaHei Light" w:cs="Times New Roman" w:hint="eastAsia"/>
                <w:kern w:val="0"/>
                <w:sz w:val="24"/>
                <w:szCs w:val="24"/>
                <w:lang w:bidi="th-TH"/>
              </w:rPr>
              <w:t>③</w:t>
            </w:r>
            <w:r w:rsidR="001509C8" w:rsidRPr="00A669C2">
              <w:rPr>
                <w:rFonts w:ascii="Times New Roman" w:hAnsi="Times New Roman" w:cs="Times New Roman"/>
                <w:kern w:val="0"/>
                <w:sz w:val="24"/>
                <w:szCs w:val="24"/>
                <w:lang w:bidi="th-TH"/>
              </w:rPr>
              <w:t>参与</w:t>
            </w:r>
            <w:r w:rsidR="00A63280" w:rsidRPr="00A669C2">
              <w:rPr>
                <w:rFonts w:ascii="Times New Roman" w:hAnsi="Times New Roman" w:cs="Times New Roman" w:hint="eastAsia"/>
                <w:kern w:val="0"/>
                <w:sz w:val="24"/>
                <w:szCs w:val="24"/>
                <w:lang w:bidi="th-TH"/>
              </w:rPr>
              <w:t>所有</w:t>
            </w:r>
            <w:r w:rsidR="001509C8" w:rsidRPr="00A669C2">
              <w:rPr>
                <w:rFonts w:ascii="Times New Roman" w:hAnsi="Times New Roman" w:cs="Times New Roman" w:hint="eastAsia"/>
                <w:kern w:val="0"/>
                <w:sz w:val="24"/>
                <w:szCs w:val="24"/>
                <w:lang w:bidi="th-TH"/>
              </w:rPr>
              <w:t>1.1~1.6</w:t>
            </w:r>
            <w:r w:rsidR="001509C8" w:rsidRPr="00A669C2">
              <w:rPr>
                <w:rFonts w:ascii="Times New Roman" w:hAnsi="Times New Roman" w:cs="Times New Roman"/>
                <w:kern w:val="0"/>
                <w:sz w:val="24"/>
                <w:szCs w:val="24"/>
                <w:lang w:bidi="th-TH"/>
              </w:rPr>
              <w:t>项</w:t>
            </w:r>
            <w:r w:rsidR="00A63280" w:rsidRPr="00A669C2">
              <w:rPr>
                <w:rFonts w:ascii="Times New Roman" w:hAnsi="Times New Roman" w:cs="Times New Roman" w:hint="eastAsia"/>
                <w:kern w:val="0"/>
                <w:sz w:val="24"/>
                <w:szCs w:val="24"/>
                <w:lang w:bidi="th-TH"/>
              </w:rPr>
              <w:t>目的磋商需</w:t>
            </w:r>
            <w:r w:rsidR="00A63280" w:rsidRPr="00A669C2">
              <w:rPr>
                <w:rFonts w:ascii="Times New Roman" w:hAnsi="Times New Roman" w:cs="Times New Roman"/>
                <w:bCs/>
                <w:kern w:val="0"/>
                <w:sz w:val="24"/>
                <w:szCs w:val="24"/>
                <w:lang w:bidi="th-TH"/>
              </w:rPr>
              <w:t>缴纳</w:t>
            </w:r>
            <w:r w:rsidR="00A63280" w:rsidRPr="00A669C2">
              <w:rPr>
                <w:rFonts w:ascii="Times New Roman" w:hAnsi="Times New Roman" w:cs="Times New Roman" w:hint="eastAsia"/>
                <w:bCs/>
                <w:kern w:val="0"/>
                <w:sz w:val="24"/>
                <w:szCs w:val="24"/>
                <w:lang w:bidi="th-TH"/>
              </w:rPr>
              <w:t>20</w:t>
            </w:r>
            <w:r w:rsidR="00A63280" w:rsidRPr="00A669C2">
              <w:rPr>
                <w:rFonts w:ascii="Times New Roman" w:hAnsi="Times New Roman" w:cs="Times New Roman"/>
                <w:bCs/>
                <w:kern w:val="0"/>
                <w:sz w:val="24"/>
                <w:szCs w:val="24"/>
                <w:lang w:bidi="th-TH"/>
              </w:rPr>
              <w:t>万元</w:t>
            </w:r>
            <w:r w:rsidR="00A63280" w:rsidRPr="00A669C2">
              <w:rPr>
                <w:rFonts w:ascii="Times New Roman" w:hAnsi="Times New Roman" w:cs="Times New Roman" w:hint="eastAsia"/>
                <w:bCs/>
                <w:kern w:val="0"/>
                <w:sz w:val="24"/>
                <w:szCs w:val="24"/>
                <w:lang w:bidi="th-TH"/>
              </w:rPr>
              <w:t>磋商</w:t>
            </w:r>
            <w:r w:rsidR="00A63280" w:rsidRPr="00A669C2">
              <w:rPr>
                <w:rFonts w:ascii="Times New Roman" w:hAnsi="Times New Roman" w:cs="Times New Roman"/>
                <w:bCs/>
                <w:kern w:val="0"/>
                <w:sz w:val="24"/>
                <w:szCs w:val="24"/>
                <w:lang w:bidi="th-TH"/>
              </w:rPr>
              <w:t>保证金</w:t>
            </w:r>
            <w:r w:rsidR="001509C8" w:rsidRPr="00A669C2">
              <w:rPr>
                <w:rFonts w:ascii="Times New Roman" w:hAnsi="Times New Roman" w:cs="Times New Roman"/>
                <w:kern w:val="0"/>
                <w:sz w:val="24"/>
                <w:szCs w:val="24"/>
                <w:lang w:bidi="th-TH"/>
              </w:rPr>
              <w:t>。</w:t>
            </w:r>
          </w:p>
        </w:tc>
      </w:tr>
      <w:tr w:rsidR="0062066C" w:rsidRPr="00A669C2" w14:paraId="26C0C52C" w14:textId="77777777" w:rsidTr="00E07C94">
        <w:tc>
          <w:tcPr>
            <w:tcW w:w="709" w:type="dxa"/>
          </w:tcPr>
          <w:p w14:paraId="78978AFA" w14:textId="77777777" w:rsidR="0062066C" w:rsidRPr="00A669C2" w:rsidRDefault="001509C8">
            <w:pPr>
              <w:widowControl/>
              <w:spacing w:line="312" w:lineRule="auto"/>
              <w:jc w:val="center"/>
              <w:rPr>
                <w:rFonts w:ascii="Times New Roman" w:hAnsi="Times New Roman" w:cs="Times New Roman"/>
                <w:kern w:val="0"/>
                <w:sz w:val="24"/>
                <w:szCs w:val="24"/>
              </w:rPr>
            </w:pPr>
            <w:r w:rsidRPr="00A669C2">
              <w:rPr>
                <w:rFonts w:ascii="Times New Roman" w:hAnsi="Times New Roman" w:cs="Times New Roman" w:hint="eastAsia"/>
                <w:kern w:val="0"/>
                <w:sz w:val="24"/>
                <w:szCs w:val="24"/>
              </w:rPr>
              <w:t>2</w:t>
            </w:r>
          </w:p>
        </w:tc>
        <w:tc>
          <w:tcPr>
            <w:tcW w:w="6095" w:type="dxa"/>
          </w:tcPr>
          <w:p w14:paraId="36B760F1" w14:textId="77777777" w:rsidR="0062066C" w:rsidRPr="00A669C2" w:rsidRDefault="001509C8">
            <w:pPr>
              <w:widowControl/>
              <w:spacing w:line="312" w:lineRule="auto"/>
              <w:jc w:val="left"/>
              <w:rPr>
                <w:rFonts w:ascii="Times New Roman" w:hAnsi="Times New Roman" w:cs="Times New Roman"/>
                <w:kern w:val="0"/>
                <w:sz w:val="24"/>
                <w:szCs w:val="24"/>
              </w:rPr>
            </w:pPr>
            <w:r w:rsidRPr="00A669C2">
              <w:rPr>
                <w:rFonts w:ascii="Times New Roman" w:hAnsi="Times New Roman" w:cs="Times New Roman"/>
                <w:kern w:val="0"/>
                <w:sz w:val="24"/>
                <w:szCs w:val="24"/>
              </w:rPr>
              <w:t>海运集装箱运输</w:t>
            </w:r>
          </w:p>
        </w:tc>
        <w:tc>
          <w:tcPr>
            <w:tcW w:w="2703" w:type="dxa"/>
          </w:tcPr>
          <w:p w14:paraId="7401820D" w14:textId="77777777" w:rsidR="0062066C" w:rsidRPr="00A669C2" w:rsidRDefault="001509C8">
            <w:pPr>
              <w:widowControl/>
              <w:spacing w:line="312" w:lineRule="auto"/>
              <w:ind w:firstLineChars="200" w:firstLine="480"/>
              <w:jc w:val="left"/>
              <w:rPr>
                <w:rFonts w:ascii="Times New Roman" w:hAnsi="Times New Roman" w:cs="Times New Roman"/>
                <w:bCs/>
                <w:kern w:val="0"/>
                <w:sz w:val="24"/>
                <w:szCs w:val="24"/>
              </w:rPr>
            </w:pPr>
            <w:r w:rsidRPr="00A669C2">
              <w:rPr>
                <w:rFonts w:ascii="Times New Roman" w:hAnsi="Times New Roman" w:cs="Times New Roman"/>
                <w:bCs/>
                <w:kern w:val="0"/>
                <w:sz w:val="24"/>
                <w:szCs w:val="24"/>
              </w:rPr>
              <w:t>20</w:t>
            </w:r>
            <w:r w:rsidRPr="00A669C2">
              <w:rPr>
                <w:rFonts w:ascii="Times New Roman" w:hAnsi="Times New Roman" w:cs="Times New Roman"/>
                <w:bCs/>
                <w:kern w:val="0"/>
                <w:sz w:val="24"/>
                <w:szCs w:val="24"/>
              </w:rPr>
              <w:t>万元</w:t>
            </w:r>
          </w:p>
        </w:tc>
      </w:tr>
      <w:tr w:rsidR="0062066C" w:rsidRPr="00A669C2" w14:paraId="7EC2E590" w14:textId="77777777" w:rsidTr="00E07C94">
        <w:tc>
          <w:tcPr>
            <w:tcW w:w="709" w:type="dxa"/>
          </w:tcPr>
          <w:p w14:paraId="6697630F" w14:textId="77777777" w:rsidR="0062066C" w:rsidRPr="00A669C2" w:rsidRDefault="001509C8">
            <w:pPr>
              <w:widowControl/>
              <w:spacing w:line="312" w:lineRule="auto"/>
              <w:jc w:val="center"/>
              <w:rPr>
                <w:rFonts w:ascii="Times New Roman" w:hAnsi="Times New Roman" w:cs="Times New Roman"/>
                <w:kern w:val="0"/>
                <w:sz w:val="24"/>
                <w:szCs w:val="24"/>
              </w:rPr>
            </w:pPr>
            <w:r w:rsidRPr="00A669C2">
              <w:rPr>
                <w:rFonts w:ascii="Times New Roman" w:hAnsi="Times New Roman" w:cs="Times New Roman" w:hint="eastAsia"/>
                <w:kern w:val="0"/>
                <w:sz w:val="24"/>
                <w:szCs w:val="24"/>
              </w:rPr>
              <w:t>3</w:t>
            </w:r>
          </w:p>
        </w:tc>
        <w:tc>
          <w:tcPr>
            <w:tcW w:w="6095" w:type="dxa"/>
          </w:tcPr>
          <w:p w14:paraId="6A4E7DB6" w14:textId="77777777" w:rsidR="0062066C" w:rsidRPr="00A669C2" w:rsidRDefault="001509C8">
            <w:pPr>
              <w:widowControl/>
              <w:spacing w:line="312" w:lineRule="auto"/>
              <w:jc w:val="left"/>
              <w:rPr>
                <w:rFonts w:ascii="Times New Roman" w:hAnsi="Times New Roman" w:cs="Times New Roman"/>
                <w:kern w:val="0"/>
                <w:sz w:val="24"/>
                <w:szCs w:val="24"/>
              </w:rPr>
            </w:pPr>
            <w:r w:rsidRPr="00A669C2">
              <w:rPr>
                <w:rFonts w:ascii="Times New Roman" w:hAnsi="Times New Roman" w:cs="Times New Roman"/>
                <w:kern w:val="0"/>
                <w:sz w:val="24"/>
                <w:szCs w:val="24"/>
              </w:rPr>
              <w:t>内河船运输</w:t>
            </w:r>
          </w:p>
        </w:tc>
        <w:tc>
          <w:tcPr>
            <w:tcW w:w="2703" w:type="dxa"/>
          </w:tcPr>
          <w:p w14:paraId="3F333001" w14:textId="77777777" w:rsidR="0062066C" w:rsidRPr="00A669C2" w:rsidRDefault="001509C8">
            <w:pPr>
              <w:widowControl/>
              <w:spacing w:line="312" w:lineRule="auto"/>
              <w:ind w:firstLineChars="200" w:firstLine="480"/>
              <w:jc w:val="left"/>
              <w:rPr>
                <w:rFonts w:ascii="Times New Roman" w:hAnsi="Times New Roman" w:cs="Times New Roman"/>
                <w:bCs/>
                <w:kern w:val="0"/>
                <w:sz w:val="24"/>
                <w:szCs w:val="24"/>
              </w:rPr>
            </w:pPr>
            <w:r w:rsidRPr="00A669C2">
              <w:rPr>
                <w:rFonts w:ascii="Times New Roman" w:hAnsi="Times New Roman" w:cs="Times New Roman"/>
                <w:bCs/>
                <w:kern w:val="0"/>
                <w:sz w:val="24"/>
                <w:szCs w:val="24"/>
              </w:rPr>
              <w:t>20</w:t>
            </w:r>
            <w:r w:rsidRPr="00A669C2">
              <w:rPr>
                <w:rFonts w:ascii="Times New Roman" w:hAnsi="Times New Roman" w:cs="Times New Roman"/>
                <w:bCs/>
                <w:kern w:val="0"/>
                <w:sz w:val="24"/>
                <w:szCs w:val="24"/>
              </w:rPr>
              <w:t>万元</w:t>
            </w:r>
          </w:p>
        </w:tc>
      </w:tr>
      <w:tr w:rsidR="0062066C" w:rsidRPr="00A669C2" w14:paraId="4905418E" w14:textId="77777777" w:rsidTr="00E07C94">
        <w:tc>
          <w:tcPr>
            <w:tcW w:w="709" w:type="dxa"/>
          </w:tcPr>
          <w:p w14:paraId="6DA3FC0F" w14:textId="77777777" w:rsidR="0062066C" w:rsidRPr="00A669C2" w:rsidRDefault="001509C8">
            <w:pPr>
              <w:widowControl/>
              <w:spacing w:line="312" w:lineRule="auto"/>
              <w:jc w:val="center"/>
              <w:rPr>
                <w:rFonts w:ascii="Times New Roman" w:hAnsi="Times New Roman" w:cs="Times New Roman"/>
                <w:kern w:val="0"/>
                <w:sz w:val="24"/>
                <w:szCs w:val="24"/>
              </w:rPr>
            </w:pPr>
            <w:r w:rsidRPr="00A669C2">
              <w:rPr>
                <w:rFonts w:ascii="Times New Roman" w:hAnsi="Times New Roman" w:cs="Times New Roman"/>
                <w:kern w:val="0"/>
                <w:sz w:val="24"/>
                <w:szCs w:val="24"/>
              </w:rPr>
              <w:t>4</w:t>
            </w:r>
          </w:p>
        </w:tc>
        <w:tc>
          <w:tcPr>
            <w:tcW w:w="6095" w:type="dxa"/>
          </w:tcPr>
          <w:p w14:paraId="5EFC5901" w14:textId="77777777" w:rsidR="0062066C" w:rsidRPr="00A669C2" w:rsidRDefault="001509C8">
            <w:pPr>
              <w:widowControl/>
              <w:spacing w:line="312" w:lineRule="auto"/>
              <w:jc w:val="left"/>
              <w:rPr>
                <w:rFonts w:ascii="Times New Roman" w:hAnsi="Times New Roman" w:cs="Times New Roman"/>
                <w:kern w:val="0"/>
                <w:sz w:val="24"/>
                <w:szCs w:val="24"/>
              </w:rPr>
            </w:pPr>
            <w:r w:rsidRPr="00A669C2">
              <w:rPr>
                <w:rFonts w:ascii="Times New Roman" w:hAnsi="Times New Roman" w:cs="Times New Roman"/>
                <w:kern w:val="0"/>
                <w:sz w:val="24"/>
                <w:szCs w:val="24"/>
              </w:rPr>
              <w:t>铁路运输</w:t>
            </w:r>
          </w:p>
        </w:tc>
        <w:tc>
          <w:tcPr>
            <w:tcW w:w="2703" w:type="dxa"/>
          </w:tcPr>
          <w:p w14:paraId="35010715" w14:textId="77777777" w:rsidR="0062066C" w:rsidRPr="00A669C2" w:rsidRDefault="001509C8">
            <w:pPr>
              <w:widowControl/>
              <w:spacing w:line="312" w:lineRule="auto"/>
              <w:ind w:firstLineChars="200" w:firstLine="480"/>
              <w:jc w:val="left"/>
              <w:rPr>
                <w:rFonts w:ascii="Times New Roman" w:hAnsi="Times New Roman" w:cs="Times New Roman"/>
                <w:bCs/>
                <w:kern w:val="0"/>
                <w:sz w:val="24"/>
                <w:szCs w:val="24"/>
              </w:rPr>
            </w:pPr>
            <w:r w:rsidRPr="00A669C2">
              <w:rPr>
                <w:rFonts w:ascii="Times New Roman" w:hAnsi="Times New Roman" w:cs="Times New Roman"/>
                <w:bCs/>
                <w:kern w:val="0"/>
                <w:sz w:val="24"/>
                <w:szCs w:val="24"/>
              </w:rPr>
              <w:t>5</w:t>
            </w:r>
            <w:r w:rsidRPr="00A669C2">
              <w:rPr>
                <w:rFonts w:ascii="Times New Roman" w:hAnsi="Times New Roman" w:cs="Times New Roman"/>
                <w:bCs/>
                <w:kern w:val="0"/>
                <w:sz w:val="24"/>
                <w:szCs w:val="24"/>
              </w:rPr>
              <w:t>万元</w:t>
            </w:r>
          </w:p>
        </w:tc>
      </w:tr>
      <w:tr w:rsidR="0062066C" w:rsidRPr="00A669C2" w14:paraId="748AAC39" w14:textId="77777777" w:rsidTr="00E07C94">
        <w:tc>
          <w:tcPr>
            <w:tcW w:w="709" w:type="dxa"/>
          </w:tcPr>
          <w:p w14:paraId="323C0F3C" w14:textId="77777777" w:rsidR="0062066C" w:rsidRPr="00A669C2" w:rsidRDefault="001509C8">
            <w:pPr>
              <w:widowControl/>
              <w:spacing w:line="312" w:lineRule="auto"/>
              <w:jc w:val="center"/>
              <w:rPr>
                <w:rFonts w:ascii="Times New Roman" w:hAnsi="Times New Roman" w:cs="Times New Roman"/>
                <w:kern w:val="0"/>
                <w:sz w:val="24"/>
                <w:szCs w:val="24"/>
              </w:rPr>
            </w:pPr>
            <w:r w:rsidRPr="00A669C2">
              <w:rPr>
                <w:rFonts w:ascii="Times New Roman" w:hAnsi="Times New Roman" w:cs="Times New Roman"/>
                <w:kern w:val="0"/>
                <w:sz w:val="24"/>
                <w:szCs w:val="24"/>
              </w:rPr>
              <w:t>5</w:t>
            </w:r>
          </w:p>
        </w:tc>
        <w:tc>
          <w:tcPr>
            <w:tcW w:w="6095" w:type="dxa"/>
          </w:tcPr>
          <w:p w14:paraId="48DE4E53" w14:textId="77777777" w:rsidR="0062066C" w:rsidRPr="00A669C2" w:rsidRDefault="001509C8">
            <w:pPr>
              <w:widowControl/>
              <w:spacing w:line="312" w:lineRule="auto"/>
              <w:jc w:val="left"/>
              <w:rPr>
                <w:rFonts w:ascii="Times New Roman" w:hAnsi="Times New Roman" w:cs="Times New Roman"/>
                <w:kern w:val="0"/>
                <w:sz w:val="24"/>
                <w:szCs w:val="24"/>
              </w:rPr>
            </w:pPr>
            <w:r w:rsidRPr="00A669C2">
              <w:rPr>
                <w:rFonts w:ascii="Times New Roman" w:hAnsi="Times New Roman" w:cs="Times New Roman"/>
                <w:kern w:val="0"/>
                <w:sz w:val="24"/>
                <w:szCs w:val="24"/>
              </w:rPr>
              <w:t>食糖仓储</w:t>
            </w:r>
          </w:p>
        </w:tc>
        <w:tc>
          <w:tcPr>
            <w:tcW w:w="2703" w:type="dxa"/>
          </w:tcPr>
          <w:p w14:paraId="7316B96D" w14:textId="77777777" w:rsidR="0062066C" w:rsidRPr="00A669C2" w:rsidRDefault="001509C8">
            <w:pPr>
              <w:widowControl/>
              <w:spacing w:line="312" w:lineRule="auto"/>
              <w:ind w:firstLineChars="200" w:firstLine="480"/>
              <w:jc w:val="left"/>
              <w:rPr>
                <w:rFonts w:ascii="Times New Roman" w:hAnsi="Times New Roman" w:cs="Times New Roman"/>
                <w:bCs/>
                <w:kern w:val="0"/>
                <w:sz w:val="24"/>
                <w:szCs w:val="24"/>
              </w:rPr>
            </w:pPr>
            <w:r w:rsidRPr="00A669C2">
              <w:rPr>
                <w:rFonts w:ascii="Times New Roman" w:hAnsi="Times New Roman" w:cs="Times New Roman"/>
                <w:bCs/>
                <w:kern w:val="0"/>
                <w:sz w:val="24"/>
                <w:szCs w:val="24"/>
              </w:rPr>
              <w:t>1</w:t>
            </w:r>
            <w:r w:rsidRPr="00A669C2">
              <w:rPr>
                <w:rFonts w:ascii="Times New Roman" w:hAnsi="Times New Roman" w:cs="Times New Roman"/>
                <w:bCs/>
                <w:kern w:val="0"/>
                <w:sz w:val="24"/>
                <w:szCs w:val="24"/>
              </w:rPr>
              <w:t>万元</w:t>
            </w:r>
          </w:p>
        </w:tc>
      </w:tr>
      <w:tr w:rsidR="0062066C" w:rsidRPr="00A669C2" w14:paraId="40764DE5" w14:textId="77777777" w:rsidTr="00E07C94">
        <w:tc>
          <w:tcPr>
            <w:tcW w:w="709" w:type="dxa"/>
          </w:tcPr>
          <w:p w14:paraId="4805F192" w14:textId="77777777" w:rsidR="0062066C" w:rsidRPr="00A669C2" w:rsidRDefault="001509C8">
            <w:pPr>
              <w:widowControl/>
              <w:spacing w:line="312" w:lineRule="auto"/>
              <w:jc w:val="center"/>
              <w:rPr>
                <w:rFonts w:ascii="Times New Roman" w:hAnsi="Times New Roman" w:cs="Times New Roman"/>
                <w:kern w:val="0"/>
                <w:sz w:val="24"/>
                <w:szCs w:val="24"/>
              </w:rPr>
            </w:pPr>
            <w:r w:rsidRPr="00A669C2">
              <w:rPr>
                <w:rFonts w:ascii="Times New Roman" w:hAnsi="Times New Roman" w:cs="Times New Roman" w:hint="eastAsia"/>
                <w:kern w:val="0"/>
                <w:sz w:val="24"/>
                <w:szCs w:val="24"/>
              </w:rPr>
              <w:t>6</w:t>
            </w:r>
          </w:p>
        </w:tc>
        <w:tc>
          <w:tcPr>
            <w:tcW w:w="6095" w:type="dxa"/>
          </w:tcPr>
          <w:p w14:paraId="27114901" w14:textId="5AAAB22E" w:rsidR="0062066C" w:rsidRPr="00A669C2" w:rsidRDefault="001509C8">
            <w:pPr>
              <w:widowControl/>
              <w:spacing w:line="312" w:lineRule="auto"/>
              <w:jc w:val="left"/>
              <w:rPr>
                <w:rFonts w:ascii="Times New Roman" w:hAnsi="Times New Roman" w:cs="Times New Roman"/>
                <w:kern w:val="0"/>
                <w:sz w:val="24"/>
                <w:szCs w:val="24"/>
              </w:rPr>
            </w:pPr>
            <w:r w:rsidRPr="00A669C2">
              <w:rPr>
                <w:rFonts w:ascii="Times New Roman" w:hAnsi="Times New Roman" w:cs="Times New Roman"/>
                <w:spacing w:val="-9"/>
                <w:sz w:val="24"/>
              </w:rPr>
              <w:t>叉车作业及</w:t>
            </w:r>
            <w:r w:rsidR="004034F4" w:rsidRPr="00A669C2">
              <w:rPr>
                <w:rFonts w:ascii="Times New Roman" w:hAnsi="Times New Roman" w:cs="Times New Roman" w:hint="eastAsia"/>
                <w:spacing w:val="-9"/>
                <w:sz w:val="24"/>
              </w:rPr>
              <w:t>工厂</w:t>
            </w:r>
            <w:r w:rsidRPr="00A669C2">
              <w:rPr>
                <w:rFonts w:ascii="Times New Roman" w:hAnsi="Times New Roman" w:cs="Times New Roman"/>
                <w:spacing w:val="-9"/>
                <w:sz w:val="24"/>
              </w:rPr>
              <w:t>捆绑</w:t>
            </w:r>
            <w:proofErr w:type="gramStart"/>
            <w:r w:rsidRPr="00A669C2">
              <w:rPr>
                <w:rFonts w:ascii="Times New Roman" w:hAnsi="Times New Roman" w:cs="Times New Roman"/>
                <w:spacing w:val="-9"/>
                <w:sz w:val="24"/>
              </w:rPr>
              <w:t>带管理</w:t>
            </w:r>
            <w:proofErr w:type="gramEnd"/>
          </w:p>
        </w:tc>
        <w:tc>
          <w:tcPr>
            <w:tcW w:w="2703" w:type="dxa"/>
          </w:tcPr>
          <w:p w14:paraId="5D2A7278" w14:textId="77777777" w:rsidR="0062066C" w:rsidRPr="00A669C2" w:rsidRDefault="001509C8">
            <w:pPr>
              <w:widowControl/>
              <w:spacing w:line="312" w:lineRule="auto"/>
              <w:ind w:firstLineChars="200" w:firstLine="480"/>
              <w:jc w:val="left"/>
              <w:rPr>
                <w:rFonts w:ascii="Times New Roman" w:hAnsi="Times New Roman" w:cs="Times New Roman"/>
                <w:bCs/>
                <w:kern w:val="0"/>
                <w:sz w:val="24"/>
                <w:szCs w:val="24"/>
              </w:rPr>
            </w:pPr>
            <w:r w:rsidRPr="00A669C2">
              <w:rPr>
                <w:rFonts w:ascii="Times New Roman" w:hAnsi="Times New Roman" w:cs="Times New Roman" w:hint="eastAsia"/>
                <w:bCs/>
                <w:kern w:val="0"/>
                <w:sz w:val="24"/>
                <w:szCs w:val="24"/>
              </w:rPr>
              <w:t>10</w:t>
            </w:r>
            <w:r w:rsidRPr="00A669C2">
              <w:rPr>
                <w:rFonts w:ascii="Times New Roman" w:hAnsi="Times New Roman" w:cs="Times New Roman" w:hint="eastAsia"/>
                <w:bCs/>
                <w:kern w:val="0"/>
                <w:sz w:val="24"/>
                <w:szCs w:val="24"/>
              </w:rPr>
              <w:t>万元</w:t>
            </w:r>
          </w:p>
        </w:tc>
      </w:tr>
    </w:tbl>
    <w:p w14:paraId="1765DC3B" w14:textId="77777777" w:rsidR="0062066C" w:rsidRPr="00A669C2" w:rsidRDefault="001509C8">
      <w:pPr>
        <w:pStyle w:val="af5"/>
        <w:widowControl/>
        <w:snapToGrid w:val="0"/>
        <w:spacing w:line="312" w:lineRule="auto"/>
        <w:ind w:left="567" w:firstLine="480"/>
        <w:jc w:val="left"/>
        <w:rPr>
          <w:rFonts w:ascii="Times New Roman" w:hAnsi="Times New Roman" w:cs="Times New Roman"/>
          <w:kern w:val="0"/>
          <w:sz w:val="24"/>
          <w:szCs w:val="24"/>
        </w:rPr>
      </w:pPr>
      <w:r w:rsidRPr="00A669C2">
        <w:rPr>
          <w:rFonts w:ascii="Times New Roman" w:hAnsi="Times New Roman" w:cs="Times New Roman"/>
          <w:kern w:val="0"/>
          <w:sz w:val="24"/>
          <w:szCs w:val="24"/>
        </w:rPr>
        <w:t>竞争性磋商保证金请缴纳</w:t>
      </w:r>
      <w:proofErr w:type="gramStart"/>
      <w:r w:rsidRPr="00A669C2">
        <w:rPr>
          <w:rFonts w:ascii="Times New Roman" w:hAnsi="Times New Roman" w:cs="Times New Roman"/>
          <w:kern w:val="0"/>
          <w:sz w:val="24"/>
          <w:szCs w:val="24"/>
        </w:rPr>
        <w:t>至以下</w:t>
      </w:r>
      <w:proofErr w:type="gramEnd"/>
      <w:r w:rsidRPr="00A669C2">
        <w:rPr>
          <w:rFonts w:ascii="Times New Roman" w:hAnsi="Times New Roman" w:cs="Times New Roman"/>
          <w:kern w:val="0"/>
          <w:sz w:val="24"/>
          <w:szCs w:val="24"/>
        </w:rPr>
        <w:t>账号：</w:t>
      </w:r>
    </w:p>
    <w:p w14:paraId="067B0D08" w14:textId="77777777" w:rsidR="0062066C" w:rsidRPr="00A669C2" w:rsidRDefault="001509C8">
      <w:pPr>
        <w:pStyle w:val="af5"/>
        <w:snapToGrid w:val="0"/>
        <w:spacing w:line="312" w:lineRule="auto"/>
        <w:ind w:left="567" w:firstLine="480"/>
        <w:rPr>
          <w:rFonts w:ascii="Times New Roman" w:hAnsi="Times New Roman" w:cs="Times New Roman"/>
          <w:sz w:val="24"/>
          <w:szCs w:val="24"/>
        </w:rPr>
      </w:pPr>
      <w:r w:rsidRPr="00A669C2">
        <w:rPr>
          <w:rFonts w:ascii="Times New Roman" w:hAnsi="Times New Roman" w:cs="Times New Roman"/>
          <w:sz w:val="24"/>
          <w:szCs w:val="24"/>
        </w:rPr>
        <w:t>账号：广西宁明东亚糖业有限公司</w:t>
      </w:r>
    </w:p>
    <w:p w14:paraId="470E2ED9" w14:textId="77777777" w:rsidR="0062066C" w:rsidRPr="00A669C2" w:rsidRDefault="001509C8">
      <w:pPr>
        <w:pStyle w:val="af5"/>
        <w:snapToGrid w:val="0"/>
        <w:spacing w:line="312" w:lineRule="auto"/>
        <w:ind w:left="567" w:firstLine="480"/>
        <w:rPr>
          <w:rFonts w:ascii="Times New Roman" w:hAnsi="Times New Roman" w:cs="Times New Roman"/>
          <w:sz w:val="24"/>
          <w:szCs w:val="24"/>
        </w:rPr>
      </w:pPr>
      <w:r w:rsidRPr="00A669C2">
        <w:rPr>
          <w:rFonts w:ascii="Times New Roman" w:hAnsi="Times New Roman" w:cs="Times New Roman"/>
          <w:sz w:val="24"/>
          <w:szCs w:val="24"/>
        </w:rPr>
        <w:t>纳税人识别号：</w:t>
      </w:r>
      <w:r w:rsidRPr="00A669C2">
        <w:rPr>
          <w:rFonts w:ascii="Times New Roman" w:hAnsi="Times New Roman" w:cs="Times New Roman"/>
          <w:sz w:val="24"/>
          <w:szCs w:val="24"/>
        </w:rPr>
        <w:t>91451400619543017A</w:t>
      </w:r>
    </w:p>
    <w:p w14:paraId="1C4CC142" w14:textId="77777777" w:rsidR="0062066C" w:rsidRPr="00A669C2" w:rsidRDefault="001509C8">
      <w:pPr>
        <w:pStyle w:val="af5"/>
        <w:snapToGrid w:val="0"/>
        <w:spacing w:line="312" w:lineRule="auto"/>
        <w:ind w:left="567" w:firstLine="480"/>
        <w:rPr>
          <w:rFonts w:ascii="Times New Roman" w:hAnsi="Times New Roman" w:cs="Times New Roman"/>
          <w:sz w:val="24"/>
          <w:szCs w:val="24"/>
        </w:rPr>
      </w:pPr>
      <w:r w:rsidRPr="00A669C2">
        <w:rPr>
          <w:rFonts w:ascii="Times New Roman" w:hAnsi="Times New Roman" w:cs="Times New Roman"/>
          <w:sz w:val="24"/>
          <w:szCs w:val="24"/>
        </w:rPr>
        <w:t>银行名称：中国建设银行广西区分行营业部</w:t>
      </w:r>
      <w:r w:rsidRPr="00A669C2">
        <w:rPr>
          <w:rFonts w:ascii="Times New Roman" w:hAnsi="Times New Roman" w:cs="Times New Roman"/>
          <w:sz w:val="24"/>
          <w:szCs w:val="24"/>
        </w:rPr>
        <w:t xml:space="preserve">  </w:t>
      </w:r>
    </w:p>
    <w:p w14:paraId="30DE8368" w14:textId="77777777" w:rsidR="0062066C" w:rsidRPr="00A669C2" w:rsidRDefault="001509C8">
      <w:pPr>
        <w:pStyle w:val="af5"/>
        <w:snapToGrid w:val="0"/>
        <w:spacing w:line="312" w:lineRule="auto"/>
        <w:ind w:left="567" w:firstLine="480"/>
        <w:rPr>
          <w:rFonts w:ascii="Times New Roman" w:hAnsi="Times New Roman" w:cs="Times New Roman"/>
          <w:sz w:val="24"/>
          <w:szCs w:val="24"/>
        </w:rPr>
      </w:pPr>
      <w:r w:rsidRPr="00A669C2">
        <w:rPr>
          <w:rFonts w:ascii="Times New Roman" w:hAnsi="Times New Roman" w:cs="Times New Roman"/>
          <w:sz w:val="24"/>
          <w:szCs w:val="24"/>
        </w:rPr>
        <w:t>联行号：</w:t>
      </w:r>
      <w:r w:rsidRPr="00A669C2">
        <w:rPr>
          <w:rFonts w:ascii="Times New Roman" w:hAnsi="Times New Roman" w:cs="Times New Roman"/>
          <w:sz w:val="24"/>
          <w:szCs w:val="24"/>
        </w:rPr>
        <w:t xml:space="preserve"> 105611041019</w:t>
      </w:r>
    </w:p>
    <w:p w14:paraId="289E1EAB" w14:textId="77777777" w:rsidR="0062066C" w:rsidRPr="00A669C2" w:rsidRDefault="001509C8">
      <w:pPr>
        <w:pStyle w:val="af5"/>
        <w:snapToGrid w:val="0"/>
        <w:spacing w:line="312" w:lineRule="auto"/>
        <w:ind w:left="567" w:firstLine="480"/>
        <w:rPr>
          <w:rFonts w:ascii="Times New Roman" w:hAnsi="Times New Roman" w:cs="Times New Roman"/>
          <w:sz w:val="24"/>
          <w:szCs w:val="24"/>
        </w:rPr>
      </w:pPr>
      <w:r w:rsidRPr="00A669C2">
        <w:rPr>
          <w:rFonts w:ascii="Times New Roman" w:hAnsi="Times New Roman" w:cs="Times New Roman"/>
          <w:sz w:val="24"/>
          <w:szCs w:val="24"/>
        </w:rPr>
        <w:t>银行账号：</w:t>
      </w:r>
      <w:r w:rsidRPr="00A669C2">
        <w:rPr>
          <w:rFonts w:ascii="Times New Roman" w:hAnsi="Times New Roman" w:cs="Times New Roman"/>
          <w:sz w:val="24"/>
          <w:szCs w:val="24"/>
        </w:rPr>
        <w:t>45001594151050504354</w:t>
      </w:r>
    </w:p>
    <w:p w14:paraId="65A3D3D2" w14:textId="77777777" w:rsidR="0062066C" w:rsidRPr="00A669C2" w:rsidRDefault="001509C8">
      <w:pPr>
        <w:pStyle w:val="af5"/>
        <w:numPr>
          <w:ilvl w:val="1"/>
          <w:numId w:val="4"/>
        </w:numPr>
        <w:snapToGrid w:val="0"/>
        <w:spacing w:line="312" w:lineRule="auto"/>
        <w:ind w:firstLineChars="0"/>
        <w:rPr>
          <w:rFonts w:ascii="Times New Roman" w:hAnsi="Times New Roman" w:cs="Times New Roman"/>
          <w:sz w:val="24"/>
          <w:szCs w:val="24"/>
        </w:rPr>
      </w:pPr>
      <w:r w:rsidRPr="00A669C2">
        <w:rPr>
          <w:rFonts w:ascii="Times New Roman" w:hAnsi="Times New Roman" w:cs="Times New Roman"/>
          <w:sz w:val="24"/>
          <w:szCs w:val="24"/>
        </w:rPr>
        <w:t>如磋商成交，磋商保证金自动转为合同履约保证金；未成交单位的磋商保证金，委托方在磋商结果确定之日起</w:t>
      </w:r>
      <w:r w:rsidRPr="00A669C2">
        <w:rPr>
          <w:rFonts w:ascii="Times New Roman" w:hAnsi="Times New Roman" w:cs="Times New Roman"/>
          <w:sz w:val="24"/>
          <w:szCs w:val="24"/>
        </w:rPr>
        <w:t>30</w:t>
      </w:r>
      <w:r w:rsidRPr="00A669C2">
        <w:rPr>
          <w:rFonts w:ascii="Times New Roman" w:hAnsi="Times New Roman" w:cs="Times New Roman"/>
          <w:sz w:val="24"/>
          <w:szCs w:val="24"/>
        </w:rPr>
        <w:t>个工作日内无息退还。</w:t>
      </w:r>
    </w:p>
    <w:p w14:paraId="322816FA" w14:textId="77777777" w:rsidR="0062066C" w:rsidRPr="00A669C2" w:rsidRDefault="001509C8">
      <w:pPr>
        <w:pStyle w:val="af5"/>
        <w:numPr>
          <w:ilvl w:val="1"/>
          <w:numId w:val="4"/>
        </w:numPr>
        <w:snapToGrid w:val="0"/>
        <w:spacing w:line="312" w:lineRule="auto"/>
        <w:ind w:firstLineChars="0"/>
        <w:rPr>
          <w:rFonts w:ascii="Times New Roman" w:hAnsi="Times New Roman" w:cs="Times New Roman"/>
          <w:sz w:val="24"/>
          <w:szCs w:val="24"/>
        </w:rPr>
      </w:pPr>
      <w:r w:rsidRPr="00A669C2">
        <w:rPr>
          <w:rFonts w:ascii="Times New Roman" w:hAnsi="Times New Roman" w:cs="Times New Roman"/>
          <w:sz w:val="24"/>
          <w:szCs w:val="24"/>
        </w:rPr>
        <w:t>磋商保证金的有效期：与响应文件有效期一致。</w:t>
      </w:r>
    </w:p>
    <w:p w14:paraId="36A7CD8D" w14:textId="77777777" w:rsidR="0062066C" w:rsidRPr="00A669C2" w:rsidRDefault="001509C8">
      <w:pPr>
        <w:pStyle w:val="af5"/>
        <w:numPr>
          <w:ilvl w:val="1"/>
          <w:numId w:val="4"/>
        </w:numPr>
        <w:snapToGrid w:val="0"/>
        <w:spacing w:line="312" w:lineRule="auto"/>
        <w:ind w:firstLineChars="0"/>
        <w:rPr>
          <w:rFonts w:ascii="Times New Roman" w:hAnsi="Times New Roman" w:cs="Times New Roman"/>
          <w:sz w:val="24"/>
          <w:szCs w:val="24"/>
        </w:rPr>
      </w:pPr>
      <w:r w:rsidRPr="00A669C2">
        <w:rPr>
          <w:rFonts w:ascii="Times New Roman" w:hAnsi="Times New Roman" w:cs="Times New Roman"/>
          <w:sz w:val="24"/>
          <w:szCs w:val="24"/>
        </w:rPr>
        <w:t>任何未按以上规定</w:t>
      </w:r>
      <w:proofErr w:type="gramStart"/>
      <w:r w:rsidRPr="00A669C2">
        <w:rPr>
          <w:rFonts w:ascii="Times New Roman" w:hAnsi="Times New Roman" w:cs="Times New Roman"/>
          <w:sz w:val="24"/>
          <w:szCs w:val="24"/>
        </w:rPr>
        <w:t>提交磋商</w:t>
      </w:r>
      <w:proofErr w:type="gramEnd"/>
      <w:r w:rsidRPr="00A669C2">
        <w:rPr>
          <w:rFonts w:ascii="Times New Roman" w:hAnsi="Times New Roman" w:cs="Times New Roman"/>
          <w:sz w:val="24"/>
          <w:szCs w:val="24"/>
        </w:rPr>
        <w:t>保证金的供应商，将被视为非实质性响应性磋商而予以拒绝。</w:t>
      </w:r>
    </w:p>
    <w:p w14:paraId="38E5E267" w14:textId="77777777" w:rsidR="0062066C" w:rsidRPr="00A669C2" w:rsidRDefault="001509C8">
      <w:pPr>
        <w:pStyle w:val="af5"/>
        <w:numPr>
          <w:ilvl w:val="1"/>
          <w:numId w:val="4"/>
        </w:numPr>
        <w:snapToGrid w:val="0"/>
        <w:spacing w:line="312" w:lineRule="auto"/>
        <w:ind w:firstLineChars="0"/>
        <w:rPr>
          <w:rFonts w:ascii="Times New Roman" w:hAnsi="Times New Roman" w:cs="Times New Roman"/>
          <w:sz w:val="24"/>
          <w:szCs w:val="24"/>
        </w:rPr>
      </w:pPr>
      <w:r w:rsidRPr="00A669C2">
        <w:rPr>
          <w:rFonts w:ascii="Times New Roman" w:hAnsi="Times New Roman" w:cs="Times New Roman"/>
          <w:sz w:val="24"/>
          <w:szCs w:val="24"/>
        </w:rPr>
        <w:t>发生以下情况之一者，磋商保证金将不予退还，如造成委托方损失（包括但不仅限于委</w:t>
      </w:r>
      <w:r w:rsidRPr="00A669C2">
        <w:rPr>
          <w:rFonts w:ascii="Times New Roman" w:hAnsi="Times New Roman" w:cs="Times New Roman"/>
          <w:sz w:val="24"/>
          <w:szCs w:val="24"/>
        </w:rPr>
        <w:lastRenderedPageBreak/>
        <w:t>托方另行委托第三方完成委托事项产生的差价损失、另行寻找第三方完成委托事项产生的人力、物力成本等），受托承运方还应予以赔偿，同时依法承担相应法律责任，委托方有权拒绝受托承运方继续参与委托方的任何业务。</w:t>
      </w:r>
    </w:p>
    <w:p w14:paraId="23C89DEB" w14:textId="77777777" w:rsidR="0062066C" w:rsidRPr="00A669C2" w:rsidRDefault="001509C8">
      <w:pPr>
        <w:pStyle w:val="af5"/>
        <w:numPr>
          <w:ilvl w:val="2"/>
          <w:numId w:val="5"/>
        </w:numPr>
        <w:snapToGrid w:val="0"/>
        <w:spacing w:line="312" w:lineRule="auto"/>
        <w:ind w:firstLineChars="0"/>
        <w:rPr>
          <w:rFonts w:ascii="Times New Roman" w:hAnsi="Times New Roman" w:cs="Times New Roman"/>
          <w:sz w:val="24"/>
          <w:szCs w:val="24"/>
        </w:rPr>
      </w:pPr>
      <w:r w:rsidRPr="00A669C2">
        <w:rPr>
          <w:rFonts w:ascii="Times New Roman" w:hAnsi="Times New Roman" w:cs="Times New Roman"/>
          <w:sz w:val="24"/>
          <w:szCs w:val="24"/>
        </w:rPr>
        <w:t>受托承运方未在委托方通知的期限内与委托方订立合同的；</w:t>
      </w:r>
    </w:p>
    <w:p w14:paraId="16FD4913" w14:textId="77777777" w:rsidR="0062066C" w:rsidRPr="00A669C2" w:rsidRDefault="001509C8">
      <w:pPr>
        <w:pStyle w:val="af5"/>
        <w:numPr>
          <w:ilvl w:val="2"/>
          <w:numId w:val="5"/>
        </w:numPr>
        <w:snapToGrid w:val="0"/>
        <w:spacing w:line="312" w:lineRule="auto"/>
        <w:ind w:firstLineChars="0"/>
        <w:rPr>
          <w:rFonts w:ascii="Times New Roman" w:hAnsi="Times New Roman" w:cs="Times New Roman"/>
          <w:sz w:val="24"/>
          <w:szCs w:val="24"/>
        </w:rPr>
      </w:pPr>
      <w:r w:rsidRPr="00A669C2">
        <w:rPr>
          <w:rFonts w:ascii="Times New Roman" w:hAnsi="Times New Roman" w:cs="Times New Roman"/>
          <w:sz w:val="24"/>
          <w:szCs w:val="24"/>
        </w:rPr>
        <w:t>受托承运方以他人名义磋商或以其他方式弄虚作假、在响应文件中提供虚假材料、骗取成交</w:t>
      </w:r>
      <w:r w:rsidRPr="00A669C2">
        <w:rPr>
          <w:rFonts w:ascii="Times New Roman" w:hAnsi="Times New Roman" w:cs="Times New Roman"/>
          <w:sz w:val="24"/>
          <w:szCs w:val="24"/>
        </w:rPr>
        <w:t>/</w:t>
      </w:r>
      <w:r w:rsidRPr="00A669C2">
        <w:rPr>
          <w:rFonts w:ascii="Times New Roman" w:hAnsi="Times New Roman" w:cs="Times New Roman"/>
          <w:sz w:val="24"/>
          <w:szCs w:val="24"/>
        </w:rPr>
        <w:t>中标的；</w:t>
      </w:r>
    </w:p>
    <w:p w14:paraId="5111F059" w14:textId="77777777" w:rsidR="0062066C" w:rsidRPr="00A669C2" w:rsidRDefault="001509C8">
      <w:pPr>
        <w:pStyle w:val="af5"/>
        <w:numPr>
          <w:ilvl w:val="2"/>
          <w:numId w:val="5"/>
        </w:numPr>
        <w:snapToGrid w:val="0"/>
        <w:spacing w:line="312" w:lineRule="auto"/>
        <w:ind w:firstLineChars="0"/>
        <w:rPr>
          <w:rFonts w:ascii="Times New Roman" w:hAnsi="Times New Roman" w:cs="Times New Roman"/>
          <w:sz w:val="24"/>
          <w:szCs w:val="24"/>
        </w:rPr>
      </w:pPr>
      <w:r w:rsidRPr="00A669C2">
        <w:rPr>
          <w:rFonts w:ascii="Times New Roman" w:hAnsi="Times New Roman" w:cs="Times New Roman"/>
          <w:sz w:val="24"/>
          <w:szCs w:val="24"/>
        </w:rPr>
        <w:t>受托承运方有串通磋商的行为或涉嫌串通磋商的；</w:t>
      </w:r>
    </w:p>
    <w:p w14:paraId="6727D9AB" w14:textId="77777777" w:rsidR="0062066C" w:rsidRPr="00A669C2" w:rsidRDefault="001509C8">
      <w:pPr>
        <w:pStyle w:val="af5"/>
        <w:numPr>
          <w:ilvl w:val="2"/>
          <w:numId w:val="5"/>
        </w:numPr>
        <w:snapToGrid w:val="0"/>
        <w:spacing w:line="312" w:lineRule="auto"/>
        <w:ind w:firstLineChars="0"/>
        <w:rPr>
          <w:rFonts w:ascii="Times New Roman" w:hAnsi="Times New Roman" w:cs="Times New Roman"/>
          <w:sz w:val="24"/>
          <w:szCs w:val="24"/>
        </w:rPr>
      </w:pPr>
      <w:r w:rsidRPr="00A669C2">
        <w:rPr>
          <w:rFonts w:ascii="Times New Roman" w:hAnsi="Times New Roman" w:cs="Times New Roman"/>
          <w:sz w:val="24"/>
          <w:szCs w:val="24"/>
        </w:rPr>
        <w:t>受托承运方在竞争性磋商文件要求提交响应文件的截止时间后，撤回响应文件的；</w:t>
      </w:r>
    </w:p>
    <w:p w14:paraId="2ACB1A42" w14:textId="77777777" w:rsidR="0062066C" w:rsidRPr="00A669C2" w:rsidRDefault="001509C8">
      <w:pPr>
        <w:pStyle w:val="af5"/>
        <w:numPr>
          <w:ilvl w:val="2"/>
          <w:numId w:val="5"/>
        </w:numPr>
        <w:snapToGrid w:val="0"/>
        <w:spacing w:line="312" w:lineRule="auto"/>
        <w:ind w:firstLineChars="0"/>
        <w:rPr>
          <w:rFonts w:ascii="Times New Roman" w:hAnsi="Times New Roman" w:cs="Times New Roman"/>
          <w:sz w:val="24"/>
          <w:szCs w:val="24"/>
        </w:rPr>
      </w:pPr>
      <w:r w:rsidRPr="00A669C2">
        <w:rPr>
          <w:rFonts w:ascii="Times New Roman" w:hAnsi="Times New Roman" w:cs="Times New Roman"/>
          <w:sz w:val="24"/>
          <w:szCs w:val="24"/>
        </w:rPr>
        <w:t>受托承运方在签订合同时提出附加条件，遭到拒绝后，不与委托方订立合同的；</w:t>
      </w:r>
    </w:p>
    <w:p w14:paraId="48C21424" w14:textId="77777777" w:rsidR="0062066C" w:rsidRPr="00A669C2" w:rsidRDefault="001509C8">
      <w:pPr>
        <w:pStyle w:val="af5"/>
        <w:numPr>
          <w:ilvl w:val="2"/>
          <w:numId w:val="5"/>
        </w:numPr>
        <w:snapToGrid w:val="0"/>
        <w:spacing w:line="312" w:lineRule="auto"/>
        <w:ind w:firstLineChars="0"/>
        <w:rPr>
          <w:rFonts w:ascii="Times New Roman" w:hAnsi="Times New Roman" w:cs="Times New Roman"/>
          <w:sz w:val="24"/>
          <w:szCs w:val="24"/>
        </w:rPr>
      </w:pPr>
      <w:r w:rsidRPr="00A669C2">
        <w:rPr>
          <w:rFonts w:ascii="Times New Roman" w:hAnsi="Times New Roman" w:cs="Times New Roman"/>
          <w:sz w:val="24"/>
          <w:szCs w:val="24"/>
        </w:rPr>
        <w:t>在合同签订前未足额缴纳履约保证金的；</w:t>
      </w:r>
      <w:r w:rsidRPr="00A669C2">
        <w:rPr>
          <w:rFonts w:ascii="Times New Roman" w:hAnsi="Times New Roman" w:cs="Times New Roman"/>
          <w:sz w:val="24"/>
          <w:szCs w:val="24"/>
        </w:rPr>
        <w:tab/>
      </w:r>
    </w:p>
    <w:p w14:paraId="5FE68D1B" w14:textId="77777777" w:rsidR="0062066C" w:rsidRPr="00A669C2" w:rsidRDefault="001509C8">
      <w:pPr>
        <w:pStyle w:val="af5"/>
        <w:numPr>
          <w:ilvl w:val="2"/>
          <w:numId w:val="5"/>
        </w:numPr>
        <w:snapToGrid w:val="0"/>
        <w:spacing w:line="312" w:lineRule="auto"/>
        <w:ind w:firstLineChars="0"/>
        <w:rPr>
          <w:rFonts w:ascii="Times New Roman" w:hAnsi="Times New Roman" w:cs="Times New Roman"/>
          <w:sz w:val="24"/>
          <w:szCs w:val="24"/>
        </w:rPr>
      </w:pPr>
      <w:r w:rsidRPr="00A669C2">
        <w:rPr>
          <w:rFonts w:ascii="Times New Roman" w:hAnsi="Times New Roman" w:cs="Times New Roman"/>
          <w:sz w:val="24"/>
          <w:szCs w:val="24"/>
        </w:rPr>
        <w:t>承运方在响应文件中提供虚假材料的。</w:t>
      </w:r>
    </w:p>
    <w:p w14:paraId="35DEE194" w14:textId="77777777" w:rsidR="0062066C" w:rsidRPr="00A669C2" w:rsidRDefault="001509C8">
      <w:pPr>
        <w:pStyle w:val="af5"/>
        <w:numPr>
          <w:ilvl w:val="1"/>
          <w:numId w:val="4"/>
        </w:numPr>
        <w:snapToGrid w:val="0"/>
        <w:spacing w:line="312" w:lineRule="auto"/>
        <w:ind w:firstLineChars="0"/>
        <w:rPr>
          <w:rFonts w:ascii="Times New Roman" w:hAnsi="Times New Roman" w:cs="Times New Roman"/>
          <w:bCs/>
          <w:sz w:val="24"/>
          <w:szCs w:val="24"/>
        </w:rPr>
      </w:pPr>
      <w:r w:rsidRPr="00A669C2">
        <w:rPr>
          <w:rFonts w:ascii="Times New Roman" w:hAnsi="Times New Roman" w:cs="Times New Roman"/>
          <w:bCs/>
          <w:sz w:val="24"/>
          <w:szCs w:val="24"/>
        </w:rPr>
        <w:t>竞争性磋商文件的获取</w:t>
      </w:r>
    </w:p>
    <w:p w14:paraId="7AE2B29E" w14:textId="77777777" w:rsidR="0062066C" w:rsidRPr="00A669C2" w:rsidRDefault="001509C8">
      <w:pPr>
        <w:pStyle w:val="af5"/>
        <w:snapToGrid w:val="0"/>
        <w:spacing w:line="312" w:lineRule="auto"/>
        <w:ind w:left="567" w:firstLineChars="0" w:firstLine="0"/>
        <w:rPr>
          <w:rFonts w:ascii="Times New Roman" w:hAnsi="Times New Roman" w:cs="Times New Roman"/>
          <w:sz w:val="24"/>
          <w:szCs w:val="24"/>
        </w:rPr>
      </w:pPr>
      <w:r w:rsidRPr="00A669C2">
        <w:rPr>
          <w:rFonts w:ascii="Times New Roman" w:hAnsi="Times New Roman" w:cs="Times New Roman"/>
          <w:sz w:val="24"/>
          <w:szCs w:val="24"/>
        </w:rPr>
        <w:t>服务方通过委托方资质审核，且缴纳竞争性磋商保证金后，及时告知委托方，委托方以指定电子邮箱：</w:t>
      </w:r>
      <w:r w:rsidRPr="00A669C2">
        <w:rPr>
          <w:rFonts w:ascii="Times New Roman" w:hAnsi="Times New Roman" w:cs="Times New Roman"/>
          <w:sz w:val="24"/>
          <w:szCs w:val="24"/>
        </w:rPr>
        <w:t>dycgb16@easugar.com</w:t>
      </w:r>
      <w:r w:rsidRPr="00A669C2">
        <w:rPr>
          <w:rFonts w:ascii="Times New Roman" w:hAnsi="Times New Roman" w:cs="Times New Roman"/>
          <w:sz w:val="24"/>
          <w:szCs w:val="24"/>
        </w:rPr>
        <w:t>将具体对应项目的竞争性磋商文件发送到服务方报名表所列的业务联系邮箱，如未接到，请及时联系委托方采购部。</w:t>
      </w:r>
    </w:p>
    <w:p w14:paraId="7132BEA6" w14:textId="77777777" w:rsidR="0062066C" w:rsidRPr="00A669C2" w:rsidRDefault="001509C8">
      <w:pPr>
        <w:pStyle w:val="af5"/>
        <w:snapToGrid w:val="0"/>
        <w:spacing w:line="312" w:lineRule="auto"/>
        <w:ind w:left="567" w:firstLineChars="0" w:firstLine="0"/>
        <w:rPr>
          <w:rFonts w:ascii="Times New Roman" w:hAnsi="Times New Roman" w:cs="Times New Roman"/>
          <w:sz w:val="24"/>
          <w:szCs w:val="24"/>
        </w:rPr>
      </w:pPr>
      <w:r w:rsidRPr="00A669C2">
        <w:rPr>
          <w:rFonts w:ascii="Times New Roman" w:hAnsi="Times New Roman" w:cs="Times New Roman"/>
          <w:sz w:val="24"/>
          <w:szCs w:val="24"/>
        </w:rPr>
        <w:t>收到竞争性磋商文件后，服务方应根据竞争性磋商文件要求编制、提交相关响应文件材料。服务方应按规定的时间地点向委托方递交响应文件。服务方未按照竞争性磋商文件要求提交的，逾期送达的或者未送达指定地点的竞争性磋商文件，委托方不予接收响应文件</w:t>
      </w:r>
    </w:p>
    <w:p w14:paraId="754C963A" w14:textId="77777777" w:rsidR="0062066C" w:rsidRPr="00A669C2" w:rsidRDefault="001509C8">
      <w:pPr>
        <w:snapToGrid w:val="0"/>
        <w:spacing w:line="312" w:lineRule="auto"/>
        <w:rPr>
          <w:rFonts w:ascii="Times New Roman" w:hAnsi="Times New Roman" w:cs="Times New Roman"/>
          <w:bCs/>
          <w:sz w:val="24"/>
          <w:szCs w:val="24"/>
        </w:rPr>
      </w:pPr>
      <w:r w:rsidRPr="00A669C2">
        <w:rPr>
          <w:rFonts w:ascii="Times New Roman" w:hAnsi="Times New Roman" w:cs="Times New Roman"/>
          <w:bCs/>
          <w:sz w:val="24"/>
          <w:szCs w:val="24"/>
        </w:rPr>
        <w:t>4.7</w:t>
      </w:r>
      <w:r w:rsidRPr="00A669C2">
        <w:rPr>
          <w:rFonts w:ascii="Times New Roman" w:hAnsi="Times New Roman" w:cs="Times New Roman" w:hint="eastAsia"/>
          <w:bCs/>
          <w:sz w:val="24"/>
          <w:szCs w:val="24"/>
        </w:rPr>
        <w:t xml:space="preserve">  </w:t>
      </w:r>
      <w:r w:rsidRPr="00A669C2">
        <w:rPr>
          <w:rFonts w:ascii="Times New Roman" w:hAnsi="Times New Roman" w:cs="Times New Roman"/>
          <w:bCs/>
          <w:sz w:val="24"/>
          <w:szCs w:val="24"/>
        </w:rPr>
        <w:t>响应文件的有效期为：</w:t>
      </w:r>
      <w:r w:rsidRPr="00A669C2">
        <w:rPr>
          <w:rFonts w:ascii="Times New Roman" w:hAnsi="Times New Roman" w:cs="Times New Roman"/>
          <w:bCs/>
          <w:sz w:val="24"/>
          <w:szCs w:val="24"/>
        </w:rPr>
        <w:t>90</w:t>
      </w:r>
      <w:r w:rsidRPr="00A669C2">
        <w:rPr>
          <w:rFonts w:ascii="Times New Roman" w:hAnsi="Times New Roman" w:cs="Times New Roman"/>
          <w:bCs/>
          <w:sz w:val="24"/>
          <w:szCs w:val="24"/>
        </w:rPr>
        <w:t>天。如经磋商，服务方重新递交报价的，响应文件的有效期自</w:t>
      </w:r>
    </w:p>
    <w:p w14:paraId="0900E4E0" w14:textId="77777777" w:rsidR="0062066C" w:rsidRPr="00A669C2" w:rsidRDefault="001509C8">
      <w:pPr>
        <w:snapToGrid w:val="0"/>
        <w:spacing w:line="312" w:lineRule="auto"/>
        <w:ind w:firstLineChars="200" w:firstLine="480"/>
        <w:rPr>
          <w:rFonts w:ascii="Times New Roman" w:hAnsi="Times New Roman" w:cs="Times New Roman"/>
          <w:bCs/>
          <w:sz w:val="24"/>
          <w:szCs w:val="24"/>
        </w:rPr>
      </w:pPr>
      <w:r w:rsidRPr="00A669C2">
        <w:rPr>
          <w:rFonts w:ascii="Times New Roman" w:hAnsi="Times New Roman" w:cs="Times New Roman"/>
          <w:bCs/>
          <w:sz w:val="24"/>
          <w:szCs w:val="24"/>
        </w:rPr>
        <w:t>服务方递交最新报价之日起重新起算。</w:t>
      </w:r>
    </w:p>
    <w:p w14:paraId="11610E17" w14:textId="77777777" w:rsidR="0062066C" w:rsidRPr="00A669C2" w:rsidRDefault="0062066C">
      <w:pPr>
        <w:snapToGrid w:val="0"/>
        <w:spacing w:line="312" w:lineRule="auto"/>
        <w:ind w:firstLineChars="200" w:firstLine="480"/>
        <w:rPr>
          <w:rFonts w:ascii="Times New Roman" w:hAnsi="Times New Roman" w:cs="Times New Roman"/>
          <w:bCs/>
          <w:sz w:val="24"/>
          <w:szCs w:val="24"/>
        </w:rPr>
      </w:pPr>
    </w:p>
    <w:p w14:paraId="4F5C9849" w14:textId="77777777" w:rsidR="0062066C" w:rsidRPr="00A669C2" w:rsidRDefault="001509C8">
      <w:pPr>
        <w:snapToGrid w:val="0"/>
        <w:spacing w:line="312" w:lineRule="auto"/>
        <w:rPr>
          <w:rFonts w:ascii="Times New Roman" w:hAnsi="Times New Roman" w:cs="Times New Roman"/>
          <w:bCs/>
          <w:sz w:val="24"/>
          <w:szCs w:val="24"/>
        </w:rPr>
      </w:pPr>
      <w:r w:rsidRPr="00A669C2">
        <w:rPr>
          <w:rFonts w:ascii="Times New Roman" w:hAnsi="Times New Roman" w:cs="Times New Roman"/>
          <w:bCs/>
          <w:sz w:val="24"/>
          <w:szCs w:val="24"/>
        </w:rPr>
        <w:t>五、磋商费用</w:t>
      </w:r>
    </w:p>
    <w:p w14:paraId="6CACB521" w14:textId="77777777" w:rsidR="0062066C" w:rsidRPr="00A669C2" w:rsidRDefault="001509C8">
      <w:pPr>
        <w:snapToGrid w:val="0"/>
        <w:spacing w:line="312" w:lineRule="auto"/>
        <w:ind w:firstLineChars="200" w:firstLine="480"/>
        <w:rPr>
          <w:rFonts w:ascii="Times New Roman" w:hAnsi="Times New Roman" w:cs="Times New Roman"/>
          <w:sz w:val="24"/>
          <w:szCs w:val="24"/>
        </w:rPr>
      </w:pPr>
      <w:r w:rsidRPr="00A669C2">
        <w:rPr>
          <w:rFonts w:ascii="Times New Roman" w:hAnsi="Times New Roman" w:cs="Times New Roman"/>
          <w:sz w:val="24"/>
          <w:szCs w:val="24"/>
        </w:rPr>
        <w:t>不论结果如何，服务方自行承担所有准备和参与磋商有关的费用，委托方和在任何情况下</w:t>
      </w:r>
    </w:p>
    <w:p w14:paraId="5A44707E" w14:textId="77777777" w:rsidR="0062066C" w:rsidRPr="00A669C2" w:rsidRDefault="001509C8">
      <w:pPr>
        <w:snapToGrid w:val="0"/>
        <w:spacing w:line="312" w:lineRule="auto"/>
        <w:ind w:firstLineChars="200" w:firstLine="480"/>
        <w:rPr>
          <w:rFonts w:ascii="Times New Roman" w:hAnsi="Times New Roman" w:cs="Times New Roman"/>
          <w:sz w:val="24"/>
          <w:szCs w:val="24"/>
        </w:rPr>
      </w:pPr>
      <w:r w:rsidRPr="00A669C2">
        <w:rPr>
          <w:rFonts w:ascii="Times New Roman" w:hAnsi="Times New Roman" w:cs="Times New Roman"/>
          <w:sz w:val="24"/>
          <w:szCs w:val="24"/>
        </w:rPr>
        <w:t>无义务和责任承担此类费用。</w:t>
      </w:r>
    </w:p>
    <w:p w14:paraId="7EAFC580" w14:textId="77777777" w:rsidR="0062066C" w:rsidRPr="00A669C2" w:rsidRDefault="001509C8">
      <w:pPr>
        <w:snapToGrid w:val="0"/>
        <w:spacing w:line="312" w:lineRule="auto"/>
        <w:rPr>
          <w:rFonts w:ascii="Times New Roman" w:hAnsi="Times New Roman" w:cs="Times New Roman"/>
          <w:bCs/>
          <w:sz w:val="24"/>
          <w:szCs w:val="24"/>
        </w:rPr>
      </w:pPr>
      <w:r w:rsidRPr="00A669C2">
        <w:rPr>
          <w:rFonts w:ascii="Times New Roman" w:hAnsi="Times New Roman" w:cs="Times New Roman"/>
          <w:bCs/>
          <w:sz w:val="24"/>
          <w:szCs w:val="24"/>
        </w:rPr>
        <w:t>六、保密</w:t>
      </w:r>
    </w:p>
    <w:p w14:paraId="72FA75AC" w14:textId="77777777" w:rsidR="0062066C" w:rsidRPr="00A669C2" w:rsidRDefault="001509C8">
      <w:pPr>
        <w:snapToGrid w:val="0"/>
        <w:spacing w:line="312" w:lineRule="auto"/>
        <w:ind w:leftChars="228" w:left="479"/>
        <w:rPr>
          <w:rFonts w:ascii="Times New Roman" w:hAnsi="Times New Roman" w:cs="Times New Roman"/>
          <w:bCs/>
          <w:sz w:val="24"/>
          <w:szCs w:val="24"/>
        </w:rPr>
      </w:pPr>
      <w:r w:rsidRPr="00A669C2">
        <w:rPr>
          <w:rFonts w:ascii="Times New Roman" w:hAnsi="Times New Roman" w:cs="Times New Roman"/>
          <w:sz w:val="24"/>
          <w:szCs w:val="24"/>
        </w:rPr>
        <w:t>参与磋商的服务方应当对委托方竞争性磋商文件、竞争性磋商文件中涉及的委托方的商业和技术秘密以及磋商过程知悉的委托</w:t>
      </w:r>
      <w:proofErr w:type="gramStart"/>
      <w:r w:rsidRPr="00A669C2">
        <w:rPr>
          <w:rFonts w:ascii="Times New Roman" w:hAnsi="Times New Roman" w:cs="Times New Roman"/>
          <w:sz w:val="24"/>
          <w:szCs w:val="24"/>
        </w:rPr>
        <w:t>方商业</w:t>
      </w:r>
      <w:proofErr w:type="gramEnd"/>
      <w:r w:rsidRPr="00A669C2">
        <w:rPr>
          <w:rFonts w:ascii="Times New Roman" w:hAnsi="Times New Roman" w:cs="Times New Roman"/>
          <w:sz w:val="24"/>
          <w:szCs w:val="24"/>
        </w:rPr>
        <w:t>秘密和技术秘密保密，不得向任何第三方透露，违者委托方有权没收其竞争性磋商保证金及取消其磋商资格，且服务方对由此造成的委托方的损失承担赔偿责任。</w:t>
      </w:r>
    </w:p>
    <w:p w14:paraId="3C15B249" w14:textId="77777777" w:rsidR="0062066C" w:rsidRPr="00A669C2" w:rsidRDefault="001509C8">
      <w:pPr>
        <w:snapToGrid w:val="0"/>
        <w:spacing w:line="312" w:lineRule="auto"/>
        <w:rPr>
          <w:rFonts w:ascii="Times New Roman" w:hAnsi="Times New Roman" w:cs="Times New Roman"/>
          <w:bCs/>
          <w:sz w:val="24"/>
          <w:szCs w:val="24"/>
        </w:rPr>
      </w:pPr>
      <w:r w:rsidRPr="00A669C2">
        <w:rPr>
          <w:rFonts w:ascii="Times New Roman" w:hAnsi="Times New Roman" w:cs="Times New Roman"/>
          <w:bCs/>
          <w:sz w:val="24"/>
          <w:szCs w:val="24"/>
        </w:rPr>
        <w:t>七、合同的签订</w:t>
      </w:r>
    </w:p>
    <w:p w14:paraId="408527D2" w14:textId="77777777" w:rsidR="0062066C" w:rsidRPr="00A669C2" w:rsidRDefault="001509C8">
      <w:pPr>
        <w:snapToGrid w:val="0"/>
        <w:spacing w:line="312" w:lineRule="auto"/>
        <w:ind w:firstLineChars="200" w:firstLine="480"/>
        <w:rPr>
          <w:rFonts w:ascii="Times New Roman" w:hAnsi="Times New Roman" w:cs="Times New Roman"/>
          <w:sz w:val="24"/>
          <w:szCs w:val="24"/>
        </w:rPr>
      </w:pPr>
      <w:r w:rsidRPr="00A669C2">
        <w:rPr>
          <w:rFonts w:ascii="Times New Roman" w:hAnsi="Times New Roman" w:cs="Times New Roman"/>
          <w:sz w:val="24"/>
          <w:szCs w:val="24"/>
        </w:rPr>
        <w:t>确认成交方后，成交方应在委托方通知的时间、地点与委托方签订合同。</w:t>
      </w:r>
    </w:p>
    <w:p w14:paraId="4562D740" w14:textId="77777777" w:rsidR="0062066C" w:rsidRPr="00A669C2" w:rsidRDefault="001509C8">
      <w:pPr>
        <w:snapToGrid w:val="0"/>
        <w:spacing w:line="312" w:lineRule="auto"/>
        <w:rPr>
          <w:rFonts w:ascii="Times New Roman" w:hAnsi="Times New Roman" w:cs="Times New Roman"/>
          <w:spacing w:val="-9"/>
          <w:sz w:val="24"/>
          <w:szCs w:val="24"/>
        </w:rPr>
      </w:pPr>
      <w:r w:rsidRPr="00A669C2">
        <w:rPr>
          <w:rFonts w:ascii="Times New Roman" w:hAnsi="Times New Roman" w:cs="Times New Roman"/>
          <w:spacing w:val="-9"/>
          <w:sz w:val="24"/>
          <w:szCs w:val="24"/>
        </w:rPr>
        <w:t>八、委托方总部联系方式：</w:t>
      </w:r>
    </w:p>
    <w:p w14:paraId="73B5C5AE" w14:textId="02DEE11A" w:rsidR="0062066C" w:rsidRPr="00A669C2" w:rsidRDefault="001509C8" w:rsidP="00862547">
      <w:pPr>
        <w:pStyle w:val="af5"/>
        <w:snapToGrid w:val="0"/>
        <w:spacing w:line="312" w:lineRule="auto"/>
        <w:ind w:firstLine="444"/>
        <w:rPr>
          <w:rFonts w:ascii="Times New Roman" w:hAnsi="Times New Roman" w:cs="Times New Roman"/>
          <w:spacing w:val="-9"/>
          <w:sz w:val="24"/>
          <w:szCs w:val="24"/>
        </w:rPr>
      </w:pPr>
      <w:bookmarkStart w:id="1" w:name="_Hlk143262515"/>
      <w:r w:rsidRPr="00A669C2">
        <w:rPr>
          <w:rFonts w:ascii="Times New Roman" w:hAnsi="Times New Roman" w:cs="Times New Roman"/>
          <w:spacing w:val="-9"/>
          <w:sz w:val="24"/>
          <w:szCs w:val="24"/>
        </w:rPr>
        <w:t>采购部：</w:t>
      </w:r>
      <w:r w:rsidRPr="00A669C2">
        <w:rPr>
          <w:rFonts w:ascii="Times New Roman" w:hAnsi="Times New Roman" w:cs="Times New Roman"/>
          <w:spacing w:val="-9"/>
          <w:sz w:val="24"/>
          <w:szCs w:val="24"/>
        </w:rPr>
        <w:t xml:space="preserve">            </w:t>
      </w:r>
      <w:proofErr w:type="gramStart"/>
      <w:r w:rsidR="00437D7F">
        <w:rPr>
          <w:rFonts w:ascii="Times New Roman" w:hAnsi="Times New Roman" w:cs="Times New Roman" w:hint="eastAsia"/>
          <w:kern w:val="0"/>
          <w:sz w:val="24"/>
          <w:szCs w:val="24"/>
        </w:rPr>
        <w:t>覃</w:t>
      </w:r>
      <w:proofErr w:type="gramEnd"/>
      <w:r w:rsidR="00437D7F">
        <w:rPr>
          <w:rFonts w:ascii="Times New Roman" w:hAnsi="Times New Roman" w:cs="Times New Roman" w:hint="eastAsia"/>
          <w:kern w:val="0"/>
          <w:sz w:val="24"/>
          <w:szCs w:val="24"/>
        </w:rPr>
        <w:t>潘宇先生</w:t>
      </w:r>
      <w:r w:rsidRPr="00A669C2">
        <w:rPr>
          <w:rFonts w:ascii="Times New Roman" w:hAnsi="Times New Roman" w:cs="Times New Roman"/>
          <w:spacing w:val="-9"/>
          <w:sz w:val="24"/>
          <w:szCs w:val="24"/>
        </w:rPr>
        <w:t>（座机：</w:t>
      </w:r>
      <w:r w:rsidRPr="00A669C2">
        <w:rPr>
          <w:rFonts w:ascii="Times New Roman" w:hAnsi="Times New Roman" w:cs="Times New Roman"/>
          <w:spacing w:val="-9"/>
          <w:sz w:val="24"/>
          <w:szCs w:val="24"/>
        </w:rPr>
        <w:t>0771-5538530</w:t>
      </w:r>
      <w:r w:rsidRPr="00A669C2">
        <w:rPr>
          <w:rFonts w:ascii="Times New Roman" w:hAnsi="Times New Roman" w:cs="Times New Roman"/>
          <w:spacing w:val="-9"/>
          <w:sz w:val="24"/>
          <w:szCs w:val="24"/>
        </w:rPr>
        <w:t>）</w:t>
      </w:r>
    </w:p>
    <w:p w14:paraId="2E8D9F8C" w14:textId="05422585" w:rsidR="0062066C" w:rsidRPr="00A669C2" w:rsidRDefault="001509C8" w:rsidP="00862547">
      <w:pPr>
        <w:pStyle w:val="af5"/>
        <w:snapToGrid w:val="0"/>
        <w:spacing w:line="312" w:lineRule="auto"/>
        <w:ind w:firstLine="444"/>
        <w:rPr>
          <w:rFonts w:ascii="Times New Roman" w:hAnsi="Times New Roman" w:cs="Times New Roman"/>
          <w:spacing w:val="-9"/>
          <w:sz w:val="24"/>
          <w:szCs w:val="24"/>
        </w:rPr>
      </w:pPr>
      <w:r w:rsidRPr="00A669C2">
        <w:rPr>
          <w:rFonts w:ascii="Times New Roman" w:hAnsi="Times New Roman" w:cs="Times New Roman"/>
          <w:spacing w:val="-9"/>
          <w:sz w:val="24"/>
          <w:szCs w:val="24"/>
        </w:rPr>
        <w:t>供应</w:t>
      </w:r>
      <w:proofErr w:type="gramStart"/>
      <w:r w:rsidRPr="00A669C2">
        <w:rPr>
          <w:rFonts w:ascii="Times New Roman" w:hAnsi="Times New Roman" w:cs="Times New Roman"/>
          <w:spacing w:val="-9"/>
          <w:sz w:val="24"/>
          <w:szCs w:val="24"/>
        </w:rPr>
        <w:t>链发展</w:t>
      </w:r>
      <w:proofErr w:type="gramEnd"/>
      <w:r w:rsidRPr="00A669C2">
        <w:rPr>
          <w:rFonts w:ascii="Times New Roman" w:hAnsi="Times New Roman" w:cs="Times New Roman"/>
          <w:spacing w:val="-9"/>
          <w:sz w:val="24"/>
          <w:szCs w:val="24"/>
        </w:rPr>
        <w:t>部：</w:t>
      </w:r>
      <w:r w:rsidRPr="00A669C2">
        <w:rPr>
          <w:rFonts w:ascii="Times New Roman" w:hAnsi="Times New Roman" w:cs="Times New Roman"/>
          <w:spacing w:val="-9"/>
          <w:sz w:val="24"/>
          <w:szCs w:val="24"/>
        </w:rPr>
        <w:t xml:space="preserve">     </w:t>
      </w:r>
      <w:r w:rsidRPr="00A669C2">
        <w:rPr>
          <w:rFonts w:ascii="Times New Roman" w:hAnsi="Times New Roman" w:cs="Times New Roman"/>
          <w:spacing w:val="-9"/>
          <w:sz w:val="24"/>
          <w:szCs w:val="24"/>
        </w:rPr>
        <w:t>李福文</w:t>
      </w:r>
      <w:r w:rsidR="00210455" w:rsidRPr="00A669C2">
        <w:rPr>
          <w:rFonts w:ascii="Times New Roman" w:hAnsi="Times New Roman" w:cs="Times New Roman" w:hint="eastAsia"/>
          <w:spacing w:val="-9"/>
          <w:sz w:val="24"/>
          <w:szCs w:val="24"/>
        </w:rPr>
        <w:t>先生</w:t>
      </w:r>
      <w:r w:rsidRPr="00A669C2">
        <w:rPr>
          <w:rFonts w:ascii="Times New Roman" w:hAnsi="Times New Roman" w:cs="Times New Roman"/>
          <w:spacing w:val="-9"/>
          <w:sz w:val="24"/>
          <w:szCs w:val="24"/>
        </w:rPr>
        <w:t>（座机：</w:t>
      </w:r>
      <w:r w:rsidRPr="00A669C2">
        <w:rPr>
          <w:rFonts w:ascii="Times New Roman" w:hAnsi="Times New Roman" w:cs="Times New Roman"/>
          <w:kern w:val="0"/>
          <w:sz w:val="24"/>
          <w:szCs w:val="24"/>
        </w:rPr>
        <w:t>0771-553</w:t>
      </w:r>
      <w:r w:rsidR="00EF1165" w:rsidRPr="00A669C2">
        <w:rPr>
          <w:rFonts w:ascii="Times New Roman" w:hAnsi="Times New Roman" w:cs="Times New Roman" w:hint="eastAsia"/>
          <w:kern w:val="0"/>
          <w:sz w:val="24"/>
          <w:szCs w:val="24"/>
        </w:rPr>
        <w:t>5782</w:t>
      </w:r>
      <w:r w:rsidRPr="00A669C2">
        <w:rPr>
          <w:rFonts w:ascii="Times New Roman" w:hAnsi="Times New Roman" w:cs="Times New Roman"/>
          <w:spacing w:val="-9"/>
          <w:sz w:val="24"/>
          <w:szCs w:val="24"/>
        </w:rPr>
        <w:t>）</w:t>
      </w:r>
    </w:p>
    <w:bookmarkEnd w:id="1"/>
    <w:p w14:paraId="65A6F39E" w14:textId="77777777" w:rsidR="0054501D" w:rsidRDefault="0054501D" w:rsidP="00862547">
      <w:pPr>
        <w:pStyle w:val="af5"/>
        <w:snapToGrid w:val="0"/>
        <w:spacing w:line="312" w:lineRule="auto"/>
        <w:ind w:firstLine="444"/>
        <w:rPr>
          <w:rFonts w:ascii="Times New Roman" w:hAnsi="Times New Roman" w:cs="Times New Roman"/>
          <w:spacing w:val="-9"/>
          <w:sz w:val="24"/>
          <w:szCs w:val="24"/>
        </w:rPr>
      </w:pPr>
    </w:p>
    <w:p w14:paraId="5B39809E" w14:textId="50DCE936" w:rsidR="0062066C" w:rsidRDefault="001509C8" w:rsidP="00862547">
      <w:pPr>
        <w:pStyle w:val="af5"/>
        <w:snapToGrid w:val="0"/>
        <w:spacing w:line="312" w:lineRule="auto"/>
        <w:ind w:firstLine="444"/>
        <w:rPr>
          <w:rFonts w:ascii="Times New Roman" w:hAnsi="Times New Roman" w:cs="Times New Roman"/>
          <w:spacing w:val="-9"/>
          <w:sz w:val="24"/>
          <w:szCs w:val="24"/>
        </w:rPr>
      </w:pPr>
      <w:r w:rsidRPr="00A669C2">
        <w:rPr>
          <w:rFonts w:ascii="Times New Roman" w:hAnsi="Times New Roman" w:cs="Times New Roman"/>
          <w:spacing w:val="-9"/>
          <w:sz w:val="24"/>
          <w:szCs w:val="24"/>
        </w:rPr>
        <w:lastRenderedPageBreak/>
        <w:t>内审监督投诉电话：</w:t>
      </w:r>
      <w:r w:rsidR="00CA2770" w:rsidRPr="00CA2770">
        <w:rPr>
          <w:rFonts w:ascii="Times New Roman" w:hAnsi="Times New Roman" w:cs="Times New Roman"/>
          <w:spacing w:val="-9"/>
          <w:sz w:val="24"/>
          <w:szCs w:val="24"/>
        </w:rPr>
        <w:t>0771-5663490</w:t>
      </w:r>
      <w:r w:rsidR="00CA2770">
        <w:rPr>
          <w:rFonts w:ascii="Times New Roman" w:hAnsi="Times New Roman" w:cs="Times New Roman" w:hint="eastAsia"/>
          <w:spacing w:val="-9"/>
          <w:sz w:val="24"/>
          <w:szCs w:val="24"/>
        </w:rPr>
        <w:t>，</w:t>
      </w:r>
      <w:r w:rsidR="00CA2770" w:rsidRPr="00CA2770">
        <w:rPr>
          <w:rFonts w:ascii="Times New Roman" w:hAnsi="Times New Roman" w:cs="Times New Roman" w:hint="eastAsia"/>
          <w:spacing w:val="-9"/>
          <w:sz w:val="24"/>
          <w:szCs w:val="24"/>
        </w:rPr>
        <w:t>邮箱：</w:t>
      </w:r>
      <w:r w:rsidR="00CA2770" w:rsidRPr="00CA2770">
        <w:rPr>
          <w:rFonts w:ascii="Times New Roman" w:hAnsi="Times New Roman" w:cs="Times New Roman"/>
          <w:spacing w:val="-9"/>
          <w:sz w:val="24"/>
          <w:szCs w:val="24"/>
        </w:rPr>
        <w:t>cg@easugar.com</w:t>
      </w:r>
      <w:r w:rsidR="00E95CBE" w:rsidRPr="00A669C2">
        <w:rPr>
          <w:rFonts w:ascii="Times New Roman" w:hAnsi="Times New Roman" w:cs="Times New Roman" w:hint="eastAsia"/>
          <w:spacing w:val="-9"/>
          <w:sz w:val="24"/>
          <w:szCs w:val="24"/>
        </w:rPr>
        <w:t xml:space="preserve">  </w:t>
      </w:r>
    </w:p>
    <w:p w14:paraId="4A8FDC1D" w14:textId="77777777" w:rsidR="00CA2770" w:rsidRPr="00A669C2" w:rsidRDefault="00CA2770" w:rsidP="00862547">
      <w:pPr>
        <w:pStyle w:val="af5"/>
        <w:snapToGrid w:val="0"/>
        <w:spacing w:line="312" w:lineRule="auto"/>
        <w:ind w:firstLine="444"/>
        <w:rPr>
          <w:rFonts w:ascii="Times New Roman" w:hAnsi="Times New Roman" w:cs="Times New Roman"/>
          <w:spacing w:val="-9"/>
          <w:sz w:val="24"/>
          <w:szCs w:val="24"/>
        </w:rPr>
      </w:pPr>
    </w:p>
    <w:p w14:paraId="741E790B" w14:textId="77777777" w:rsidR="0062066C" w:rsidRPr="00A669C2" w:rsidRDefault="001509C8">
      <w:pPr>
        <w:snapToGrid w:val="0"/>
        <w:spacing w:line="312" w:lineRule="auto"/>
        <w:rPr>
          <w:rFonts w:ascii="Times New Roman" w:hAnsi="Times New Roman" w:cs="Times New Roman"/>
          <w:spacing w:val="-9"/>
          <w:sz w:val="24"/>
          <w:szCs w:val="24"/>
        </w:rPr>
      </w:pPr>
      <w:r w:rsidRPr="00A669C2">
        <w:rPr>
          <w:rFonts w:ascii="Times New Roman" w:hAnsi="Times New Roman" w:cs="Times New Roman"/>
          <w:spacing w:val="-9"/>
          <w:sz w:val="24"/>
          <w:szCs w:val="24"/>
        </w:rPr>
        <w:t>九、委托方对于本次竞争性磋商有最终解释权。</w:t>
      </w:r>
    </w:p>
    <w:p w14:paraId="2517141F" w14:textId="77777777" w:rsidR="0062066C" w:rsidRPr="00A669C2" w:rsidRDefault="001509C8">
      <w:pPr>
        <w:snapToGrid w:val="0"/>
        <w:spacing w:line="312" w:lineRule="auto"/>
        <w:ind w:left="420"/>
        <w:rPr>
          <w:rFonts w:ascii="Times New Roman" w:hAnsi="Times New Roman" w:cs="Times New Roman"/>
          <w:spacing w:val="-9"/>
          <w:sz w:val="24"/>
          <w:szCs w:val="24"/>
        </w:rPr>
      </w:pPr>
      <w:r w:rsidRPr="00A669C2">
        <w:rPr>
          <w:rFonts w:ascii="Times New Roman" w:hAnsi="Times New Roman" w:cs="Times New Roman"/>
          <w:spacing w:val="-9"/>
          <w:sz w:val="24"/>
          <w:szCs w:val="24"/>
        </w:rPr>
        <w:t>广西扶南东亚糖业有限公司</w:t>
      </w:r>
      <w:r w:rsidRPr="00A669C2">
        <w:rPr>
          <w:rFonts w:ascii="Times New Roman" w:hAnsi="Times New Roman" w:cs="Times New Roman"/>
          <w:spacing w:val="-9"/>
          <w:sz w:val="24"/>
          <w:szCs w:val="24"/>
        </w:rPr>
        <w:t xml:space="preserve">                      </w:t>
      </w:r>
      <w:r w:rsidRPr="00A669C2">
        <w:rPr>
          <w:rFonts w:ascii="Times New Roman" w:hAnsi="Times New Roman" w:cs="Times New Roman"/>
          <w:spacing w:val="-9"/>
          <w:sz w:val="24"/>
          <w:szCs w:val="24"/>
        </w:rPr>
        <w:t>广西驮</w:t>
      </w:r>
      <w:proofErr w:type="gramStart"/>
      <w:r w:rsidRPr="00A669C2">
        <w:rPr>
          <w:rFonts w:ascii="Times New Roman" w:hAnsi="Times New Roman" w:cs="Times New Roman"/>
          <w:spacing w:val="-9"/>
          <w:sz w:val="24"/>
          <w:szCs w:val="24"/>
        </w:rPr>
        <w:t>卢</w:t>
      </w:r>
      <w:proofErr w:type="gramEnd"/>
      <w:r w:rsidRPr="00A669C2">
        <w:rPr>
          <w:rFonts w:ascii="Times New Roman" w:hAnsi="Times New Roman" w:cs="Times New Roman"/>
          <w:spacing w:val="-9"/>
          <w:sz w:val="24"/>
          <w:szCs w:val="24"/>
        </w:rPr>
        <w:t>东亚糖业有限公司</w:t>
      </w:r>
    </w:p>
    <w:p w14:paraId="1E03D36B" w14:textId="77777777" w:rsidR="0062066C" w:rsidRPr="00A669C2" w:rsidRDefault="001509C8">
      <w:pPr>
        <w:snapToGrid w:val="0"/>
        <w:spacing w:line="312" w:lineRule="auto"/>
        <w:ind w:firstLine="420"/>
        <w:rPr>
          <w:rFonts w:ascii="Times New Roman" w:hAnsi="Times New Roman" w:cs="Times New Roman"/>
          <w:spacing w:val="-9"/>
          <w:sz w:val="24"/>
          <w:szCs w:val="24"/>
        </w:rPr>
      </w:pPr>
      <w:r w:rsidRPr="00A669C2">
        <w:rPr>
          <w:rFonts w:ascii="Times New Roman" w:hAnsi="Times New Roman" w:cs="Times New Roman"/>
          <w:spacing w:val="-9"/>
          <w:sz w:val="24"/>
          <w:szCs w:val="24"/>
        </w:rPr>
        <w:t>广西崇左东亚糖业有限公司</w:t>
      </w:r>
      <w:r w:rsidRPr="00A669C2">
        <w:rPr>
          <w:rFonts w:ascii="Times New Roman" w:hAnsi="Times New Roman" w:cs="Times New Roman"/>
          <w:spacing w:val="-9"/>
          <w:sz w:val="24"/>
          <w:szCs w:val="24"/>
        </w:rPr>
        <w:t xml:space="preserve">                      </w:t>
      </w:r>
      <w:r w:rsidRPr="00A669C2">
        <w:rPr>
          <w:rFonts w:ascii="Times New Roman" w:hAnsi="Times New Roman" w:cs="Times New Roman"/>
          <w:spacing w:val="-9"/>
          <w:sz w:val="24"/>
          <w:szCs w:val="24"/>
        </w:rPr>
        <w:t>广西宁明东亚糖业有限公司</w:t>
      </w:r>
    </w:p>
    <w:p w14:paraId="1F48512A" w14:textId="77777777" w:rsidR="0062066C" w:rsidRPr="00A669C2" w:rsidRDefault="001509C8">
      <w:pPr>
        <w:snapToGrid w:val="0"/>
        <w:spacing w:line="312" w:lineRule="auto"/>
        <w:ind w:firstLine="420"/>
        <w:rPr>
          <w:rFonts w:ascii="Times New Roman" w:hAnsi="Times New Roman" w:cs="Times New Roman"/>
          <w:spacing w:val="-9"/>
          <w:sz w:val="24"/>
          <w:szCs w:val="24"/>
        </w:rPr>
      </w:pPr>
      <w:r w:rsidRPr="00A669C2">
        <w:rPr>
          <w:rFonts w:ascii="Times New Roman" w:hAnsi="Times New Roman" w:cs="Times New Roman"/>
          <w:spacing w:val="-9"/>
          <w:sz w:val="24"/>
          <w:szCs w:val="24"/>
        </w:rPr>
        <w:t>广西海棠东亚糖业有限公司</w:t>
      </w:r>
      <w:r w:rsidRPr="00A669C2">
        <w:rPr>
          <w:rFonts w:ascii="Times New Roman" w:hAnsi="Times New Roman" w:cs="Times New Roman"/>
          <w:spacing w:val="-9"/>
          <w:sz w:val="24"/>
          <w:szCs w:val="24"/>
        </w:rPr>
        <w:t xml:space="preserve">                      </w:t>
      </w:r>
      <w:r w:rsidRPr="00A669C2">
        <w:rPr>
          <w:rFonts w:ascii="Times New Roman" w:hAnsi="Times New Roman" w:cs="Times New Roman"/>
          <w:spacing w:val="-9"/>
          <w:sz w:val="24"/>
          <w:szCs w:val="24"/>
        </w:rPr>
        <w:t>广西东亚扶南精糖有限公司</w:t>
      </w:r>
    </w:p>
    <w:p w14:paraId="21EC9070" w14:textId="77777777" w:rsidR="0062066C" w:rsidRPr="00A669C2" w:rsidRDefault="0062066C">
      <w:pPr>
        <w:pStyle w:val="af5"/>
        <w:snapToGrid w:val="0"/>
        <w:spacing w:line="312" w:lineRule="auto"/>
        <w:ind w:firstLineChars="1350" w:firstLine="2997"/>
        <w:rPr>
          <w:rFonts w:ascii="Times New Roman" w:hAnsi="Times New Roman" w:cs="Times New Roman"/>
          <w:spacing w:val="-9"/>
          <w:sz w:val="24"/>
          <w:szCs w:val="24"/>
        </w:rPr>
      </w:pPr>
    </w:p>
    <w:p w14:paraId="5079FE22" w14:textId="14AC1BD9" w:rsidR="0062066C" w:rsidRDefault="001509C8">
      <w:pPr>
        <w:snapToGrid w:val="0"/>
        <w:spacing w:line="312" w:lineRule="auto"/>
        <w:jc w:val="center"/>
        <w:rPr>
          <w:rFonts w:ascii="Times New Roman" w:hAnsi="Times New Roman" w:cs="Times New Roman"/>
          <w:b/>
          <w:bCs/>
          <w:spacing w:val="-9"/>
          <w:sz w:val="28"/>
          <w:szCs w:val="28"/>
        </w:rPr>
      </w:pPr>
      <w:r w:rsidRPr="00A669C2">
        <w:rPr>
          <w:rFonts w:ascii="Times New Roman" w:hAnsi="Times New Roman" w:cs="Times New Roman"/>
          <w:spacing w:val="-9"/>
          <w:sz w:val="24"/>
          <w:szCs w:val="24"/>
        </w:rPr>
        <w:t>2025</w:t>
      </w:r>
      <w:r w:rsidRPr="00A669C2">
        <w:rPr>
          <w:rFonts w:ascii="Times New Roman" w:hAnsi="Times New Roman" w:cs="Times New Roman"/>
          <w:spacing w:val="-9"/>
          <w:sz w:val="24"/>
          <w:szCs w:val="24"/>
        </w:rPr>
        <w:t>年</w:t>
      </w:r>
      <w:r w:rsidRPr="00A669C2">
        <w:rPr>
          <w:rFonts w:ascii="Times New Roman" w:hAnsi="Times New Roman" w:cs="Times New Roman"/>
          <w:spacing w:val="-9"/>
          <w:sz w:val="24"/>
          <w:szCs w:val="24"/>
        </w:rPr>
        <w:t>6</w:t>
      </w:r>
      <w:r w:rsidRPr="00A669C2">
        <w:rPr>
          <w:rFonts w:ascii="Times New Roman" w:hAnsi="Times New Roman" w:cs="Times New Roman"/>
          <w:spacing w:val="-9"/>
          <w:sz w:val="24"/>
          <w:szCs w:val="24"/>
        </w:rPr>
        <w:t>月</w:t>
      </w:r>
      <w:r w:rsidR="00437D7F">
        <w:rPr>
          <w:rFonts w:ascii="Times New Roman" w:hAnsi="Times New Roman" w:cs="Times New Roman"/>
          <w:spacing w:val="-9"/>
          <w:sz w:val="24"/>
          <w:szCs w:val="24"/>
        </w:rPr>
        <w:t>6</w:t>
      </w:r>
      <w:r w:rsidRPr="00A669C2">
        <w:rPr>
          <w:rFonts w:ascii="Times New Roman" w:hAnsi="Times New Roman" w:cs="Times New Roman"/>
          <w:spacing w:val="-9"/>
          <w:sz w:val="24"/>
          <w:szCs w:val="24"/>
        </w:rPr>
        <w:t>日</w:t>
      </w:r>
    </w:p>
    <w:sectPr w:rsidR="0062066C">
      <w:footerReference w:type="default" r:id="rId8"/>
      <w:pgSz w:w="11906" w:h="16838"/>
      <w:pgMar w:top="1021" w:right="1021" w:bottom="1021"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DB3BC6" w14:textId="77777777" w:rsidR="007A53E2" w:rsidRDefault="007A53E2">
      <w:r>
        <w:separator/>
      </w:r>
    </w:p>
  </w:endnote>
  <w:endnote w:type="continuationSeparator" w:id="0">
    <w:p w14:paraId="6EF62E1A" w14:textId="77777777" w:rsidR="007A53E2" w:rsidRDefault="007A53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Microsoft YaHei Light">
    <w:charset w:val="86"/>
    <w:family w:val="swiss"/>
    <w:pitch w:val="variable"/>
    <w:sig w:usb0="80000287" w:usb1="2ACF001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4590583"/>
    </w:sdtPr>
    <w:sdtEndPr/>
    <w:sdtContent>
      <w:sdt>
        <w:sdtPr>
          <w:id w:val="171357217"/>
        </w:sdtPr>
        <w:sdtEndPr/>
        <w:sdtContent>
          <w:p w14:paraId="013A05B8" w14:textId="77777777" w:rsidR="0062066C" w:rsidRDefault="001509C8">
            <w:pPr>
              <w:pStyle w:val="ab"/>
              <w:jc w:val="center"/>
            </w:pPr>
            <w:r>
              <w:rPr>
                <w:lang w:val="zh-CN"/>
              </w:rPr>
              <w:t xml:space="preserve"> </w:t>
            </w:r>
            <w:r>
              <w:rPr>
                <w:b/>
                <w:sz w:val="24"/>
                <w:szCs w:val="24"/>
              </w:rPr>
              <w:fldChar w:fldCharType="begin"/>
            </w:r>
            <w:r>
              <w:rPr>
                <w:b/>
              </w:rPr>
              <w:instrText>PAGE</w:instrText>
            </w:r>
            <w:r>
              <w:rPr>
                <w:b/>
                <w:sz w:val="24"/>
                <w:szCs w:val="24"/>
              </w:rPr>
              <w:fldChar w:fldCharType="separate"/>
            </w:r>
            <w:r>
              <w:rPr>
                <w:b/>
              </w:rPr>
              <w:t>5</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Pr>
                <w:b/>
              </w:rPr>
              <w:t>5</w:t>
            </w:r>
            <w:r>
              <w:rPr>
                <w:b/>
                <w:sz w:val="24"/>
                <w:szCs w:val="24"/>
              </w:rPr>
              <w:fldChar w:fldCharType="end"/>
            </w:r>
          </w:p>
        </w:sdtContent>
      </w:sdt>
    </w:sdtContent>
  </w:sdt>
  <w:p w14:paraId="3F821143" w14:textId="77777777" w:rsidR="0062066C" w:rsidRDefault="0062066C">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1DD950" w14:textId="77777777" w:rsidR="007A53E2" w:rsidRDefault="007A53E2">
      <w:r>
        <w:separator/>
      </w:r>
    </w:p>
  </w:footnote>
  <w:footnote w:type="continuationSeparator" w:id="0">
    <w:p w14:paraId="46BF337D" w14:textId="77777777" w:rsidR="007A53E2" w:rsidRDefault="007A53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856873"/>
    <w:multiLevelType w:val="multilevel"/>
    <w:tmpl w:val="0D856873"/>
    <w:lvl w:ilvl="0">
      <w:start w:val="1"/>
      <w:numFmt w:val="decimal"/>
      <w:lvlText w:val="（%1）"/>
      <w:lvlJc w:val="left"/>
      <w:pPr>
        <w:ind w:left="720" w:hanging="72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 w15:restartNumberingAfterBreak="0">
    <w:nsid w:val="11970C07"/>
    <w:multiLevelType w:val="multilevel"/>
    <w:tmpl w:val="11970C07"/>
    <w:lvl w:ilvl="0">
      <w:start w:val="1"/>
      <w:numFmt w:val="decimal"/>
      <w:lvlText w:val="%1"/>
      <w:lvlJc w:val="left"/>
      <w:pPr>
        <w:ind w:left="425" w:hanging="425"/>
      </w:pPr>
      <w:rPr>
        <w:rFonts w:hint="eastAsia"/>
      </w:rPr>
    </w:lvl>
    <w:lvl w:ilvl="1">
      <w:start w:val="1"/>
      <w:numFmt w:val="decimal"/>
      <w:lvlText w:val="4.%2"/>
      <w:lvlJc w:val="left"/>
      <w:pPr>
        <w:ind w:left="567"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 w15:restartNumberingAfterBreak="0">
    <w:nsid w:val="565D7E4E"/>
    <w:multiLevelType w:val="multilevel"/>
    <w:tmpl w:val="565D7E4E"/>
    <w:lvl w:ilvl="0">
      <w:start w:val="1"/>
      <w:numFmt w:val="japaneseCounting"/>
      <w:lvlText w:val="%1、"/>
      <w:lvlJc w:val="left"/>
      <w:pPr>
        <w:ind w:left="902" w:hanging="456"/>
      </w:pPr>
      <w:rPr>
        <w:rFonts w:hint="default"/>
      </w:rPr>
    </w:lvl>
    <w:lvl w:ilvl="1">
      <w:start w:val="1"/>
      <w:numFmt w:val="lowerLetter"/>
      <w:lvlText w:val="%2)"/>
      <w:lvlJc w:val="left"/>
      <w:pPr>
        <w:ind w:left="1286" w:hanging="420"/>
      </w:pPr>
    </w:lvl>
    <w:lvl w:ilvl="2">
      <w:start w:val="1"/>
      <w:numFmt w:val="lowerRoman"/>
      <w:lvlText w:val="%3."/>
      <w:lvlJc w:val="right"/>
      <w:pPr>
        <w:ind w:left="1706" w:hanging="420"/>
      </w:pPr>
    </w:lvl>
    <w:lvl w:ilvl="3">
      <w:start w:val="1"/>
      <w:numFmt w:val="decimal"/>
      <w:lvlText w:val="%4."/>
      <w:lvlJc w:val="left"/>
      <w:pPr>
        <w:ind w:left="2126" w:hanging="420"/>
      </w:pPr>
    </w:lvl>
    <w:lvl w:ilvl="4">
      <w:start w:val="1"/>
      <w:numFmt w:val="lowerLetter"/>
      <w:lvlText w:val="%5)"/>
      <w:lvlJc w:val="left"/>
      <w:pPr>
        <w:ind w:left="2546" w:hanging="420"/>
      </w:pPr>
    </w:lvl>
    <w:lvl w:ilvl="5">
      <w:start w:val="1"/>
      <w:numFmt w:val="lowerRoman"/>
      <w:lvlText w:val="%6."/>
      <w:lvlJc w:val="right"/>
      <w:pPr>
        <w:ind w:left="2966" w:hanging="420"/>
      </w:pPr>
    </w:lvl>
    <w:lvl w:ilvl="6">
      <w:start w:val="1"/>
      <w:numFmt w:val="decimal"/>
      <w:lvlText w:val="%7."/>
      <w:lvlJc w:val="left"/>
      <w:pPr>
        <w:ind w:left="3386" w:hanging="420"/>
      </w:pPr>
    </w:lvl>
    <w:lvl w:ilvl="7">
      <w:start w:val="1"/>
      <w:numFmt w:val="lowerLetter"/>
      <w:lvlText w:val="%8)"/>
      <w:lvlJc w:val="left"/>
      <w:pPr>
        <w:ind w:left="3806" w:hanging="420"/>
      </w:pPr>
    </w:lvl>
    <w:lvl w:ilvl="8">
      <w:start w:val="1"/>
      <w:numFmt w:val="lowerRoman"/>
      <w:lvlText w:val="%9."/>
      <w:lvlJc w:val="right"/>
      <w:pPr>
        <w:ind w:left="4226" w:hanging="420"/>
      </w:pPr>
    </w:lvl>
  </w:abstractNum>
  <w:abstractNum w:abstractNumId="3" w15:restartNumberingAfterBreak="0">
    <w:nsid w:val="60E573CA"/>
    <w:multiLevelType w:val="multilevel"/>
    <w:tmpl w:val="60E573CA"/>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Letter"/>
      <w:lvlText w:val="%3)"/>
      <w:lvlJc w:val="lef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6434633C"/>
    <w:multiLevelType w:val="multilevel"/>
    <w:tmpl w:val="6434633C"/>
    <w:lvl w:ilvl="0">
      <w:start w:val="1"/>
      <w:numFmt w:val="decimal"/>
      <w:lvlText w:val="%1、"/>
      <w:lvlJc w:val="left"/>
      <w:pPr>
        <w:ind w:left="440" w:hanging="44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2"/>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YzJlYTZlNGQzNzJiYjBiMDkyMjEzOTc3NWI5MDI2OTMifQ=="/>
  </w:docVars>
  <w:rsids>
    <w:rsidRoot w:val="008A12DD"/>
    <w:rsid w:val="000179AA"/>
    <w:rsid w:val="0002196E"/>
    <w:rsid w:val="00036700"/>
    <w:rsid w:val="00044B0F"/>
    <w:rsid w:val="0008088C"/>
    <w:rsid w:val="000B33E4"/>
    <w:rsid w:val="000C64A2"/>
    <w:rsid w:val="000D0322"/>
    <w:rsid w:val="000F65EC"/>
    <w:rsid w:val="00101087"/>
    <w:rsid w:val="00124B10"/>
    <w:rsid w:val="0014062C"/>
    <w:rsid w:val="001509C8"/>
    <w:rsid w:val="001549B5"/>
    <w:rsid w:val="00167D06"/>
    <w:rsid w:val="00173779"/>
    <w:rsid w:val="001E13CE"/>
    <w:rsid w:val="002057DE"/>
    <w:rsid w:val="00210455"/>
    <w:rsid w:val="00222989"/>
    <w:rsid w:val="002277CF"/>
    <w:rsid w:val="00230994"/>
    <w:rsid w:val="00246312"/>
    <w:rsid w:val="002B284C"/>
    <w:rsid w:val="002C3B0E"/>
    <w:rsid w:val="002E6503"/>
    <w:rsid w:val="002F7B29"/>
    <w:rsid w:val="00301317"/>
    <w:rsid w:val="00304FA5"/>
    <w:rsid w:val="00352217"/>
    <w:rsid w:val="00356473"/>
    <w:rsid w:val="003C3968"/>
    <w:rsid w:val="003C6388"/>
    <w:rsid w:val="003C71EB"/>
    <w:rsid w:val="003C72F2"/>
    <w:rsid w:val="003D3437"/>
    <w:rsid w:val="003E465B"/>
    <w:rsid w:val="004034F4"/>
    <w:rsid w:val="0040499F"/>
    <w:rsid w:val="00434245"/>
    <w:rsid w:val="00434CB8"/>
    <w:rsid w:val="00437D7F"/>
    <w:rsid w:val="00460077"/>
    <w:rsid w:val="0047381E"/>
    <w:rsid w:val="00481C8B"/>
    <w:rsid w:val="004A1D53"/>
    <w:rsid w:val="004A31F9"/>
    <w:rsid w:val="004B5C22"/>
    <w:rsid w:val="004B602B"/>
    <w:rsid w:val="004C5CCF"/>
    <w:rsid w:val="004C7CE9"/>
    <w:rsid w:val="004D1ED5"/>
    <w:rsid w:val="004D7573"/>
    <w:rsid w:val="004D78B5"/>
    <w:rsid w:val="004F037D"/>
    <w:rsid w:val="004F0EAC"/>
    <w:rsid w:val="005023F4"/>
    <w:rsid w:val="00512086"/>
    <w:rsid w:val="005211E9"/>
    <w:rsid w:val="00531482"/>
    <w:rsid w:val="00535F35"/>
    <w:rsid w:val="0054501D"/>
    <w:rsid w:val="00550156"/>
    <w:rsid w:val="00552490"/>
    <w:rsid w:val="0056753E"/>
    <w:rsid w:val="00574FFB"/>
    <w:rsid w:val="0057600C"/>
    <w:rsid w:val="005801DF"/>
    <w:rsid w:val="005922F7"/>
    <w:rsid w:val="005A64DB"/>
    <w:rsid w:val="005C1C4F"/>
    <w:rsid w:val="005C1E2E"/>
    <w:rsid w:val="005E64A9"/>
    <w:rsid w:val="0060711A"/>
    <w:rsid w:val="0061389C"/>
    <w:rsid w:val="00614440"/>
    <w:rsid w:val="00615630"/>
    <w:rsid w:val="0062066C"/>
    <w:rsid w:val="00634965"/>
    <w:rsid w:val="00641795"/>
    <w:rsid w:val="00642EE4"/>
    <w:rsid w:val="0065080F"/>
    <w:rsid w:val="00657490"/>
    <w:rsid w:val="006635B2"/>
    <w:rsid w:val="0067153C"/>
    <w:rsid w:val="0067257D"/>
    <w:rsid w:val="00682D3D"/>
    <w:rsid w:val="006853A9"/>
    <w:rsid w:val="00690EA6"/>
    <w:rsid w:val="00692ADE"/>
    <w:rsid w:val="006A00EC"/>
    <w:rsid w:val="006A76C6"/>
    <w:rsid w:val="006B767C"/>
    <w:rsid w:val="006C1DE8"/>
    <w:rsid w:val="006E7827"/>
    <w:rsid w:val="007027CC"/>
    <w:rsid w:val="00776FFC"/>
    <w:rsid w:val="00794E8F"/>
    <w:rsid w:val="007958E6"/>
    <w:rsid w:val="007A0448"/>
    <w:rsid w:val="007A53E2"/>
    <w:rsid w:val="007A6329"/>
    <w:rsid w:val="007B07FD"/>
    <w:rsid w:val="007B563D"/>
    <w:rsid w:val="007F460A"/>
    <w:rsid w:val="007F783F"/>
    <w:rsid w:val="00816DF6"/>
    <w:rsid w:val="00827E9F"/>
    <w:rsid w:val="00833F32"/>
    <w:rsid w:val="00847078"/>
    <w:rsid w:val="00856FDE"/>
    <w:rsid w:val="00862547"/>
    <w:rsid w:val="0087015D"/>
    <w:rsid w:val="00891A97"/>
    <w:rsid w:val="00896828"/>
    <w:rsid w:val="00897272"/>
    <w:rsid w:val="008A12DD"/>
    <w:rsid w:val="008C6EDF"/>
    <w:rsid w:val="00904034"/>
    <w:rsid w:val="00913537"/>
    <w:rsid w:val="0098126E"/>
    <w:rsid w:val="0099099A"/>
    <w:rsid w:val="00996846"/>
    <w:rsid w:val="00996D21"/>
    <w:rsid w:val="009A0EE4"/>
    <w:rsid w:val="00A11F81"/>
    <w:rsid w:val="00A142CE"/>
    <w:rsid w:val="00A2254A"/>
    <w:rsid w:val="00A31266"/>
    <w:rsid w:val="00A427B9"/>
    <w:rsid w:val="00A47D78"/>
    <w:rsid w:val="00A50F4C"/>
    <w:rsid w:val="00A63280"/>
    <w:rsid w:val="00A63F74"/>
    <w:rsid w:val="00A669C2"/>
    <w:rsid w:val="00A72C50"/>
    <w:rsid w:val="00A90213"/>
    <w:rsid w:val="00A91FEB"/>
    <w:rsid w:val="00A942BA"/>
    <w:rsid w:val="00A961AF"/>
    <w:rsid w:val="00AC77B1"/>
    <w:rsid w:val="00B06A63"/>
    <w:rsid w:val="00B2003C"/>
    <w:rsid w:val="00B32423"/>
    <w:rsid w:val="00B53202"/>
    <w:rsid w:val="00B639B6"/>
    <w:rsid w:val="00B662D2"/>
    <w:rsid w:val="00B75F6F"/>
    <w:rsid w:val="00B76224"/>
    <w:rsid w:val="00B81427"/>
    <w:rsid w:val="00BA0ED6"/>
    <w:rsid w:val="00BB358D"/>
    <w:rsid w:val="00BC1FE9"/>
    <w:rsid w:val="00BD257F"/>
    <w:rsid w:val="00BE35E2"/>
    <w:rsid w:val="00BF5CC6"/>
    <w:rsid w:val="00BF6EF2"/>
    <w:rsid w:val="00C05027"/>
    <w:rsid w:val="00C06EBC"/>
    <w:rsid w:val="00C16DE9"/>
    <w:rsid w:val="00C32467"/>
    <w:rsid w:val="00C3499A"/>
    <w:rsid w:val="00C42443"/>
    <w:rsid w:val="00C6538C"/>
    <w:rsid w:val="00C656D5"/>
    <w:rsid w:val="00C77FD6"/>
    <w:rsid w:val="00C8041C"/>
    <w:rsid w:val="00C9427E"/>
    <w:rsid w:val="00CA2770"/>
    <w:rsid w:val="00CB12D5"/>
    <w:rsid w:val="00CC6A1A"/>
    <w:rsid w:val="00CE2DA5"/>
    <w:rsid w:val="00CF7354"/>
    <w:rsid w:val="00D021E8"/>
    <w:rsid w:val="00D20A3B"/>
    <w:rsid w:val="00D22B7A"/>
    <w:rsid w:val="00D35D7D"/>
    <w:rsid w:val="00D50891"/>
    <w:rsid w:val="00D552AF"/>
    <w:rsid w:val="00D614D3"/>
    <w:rsid w:val="00D660F5"/>
    <w:rsid w:val="00D87C96"/>
    <w:rsid w:val="00DA0883"/>
    <w:rsid w:val="00DD77D1"/>
    <w:rsid w:val="00DE7986"/>
    <w:rsid w:val="00DF1CD0"/>
    <w:rsid w:val="00DF45D1"/>
    <w:rsid w:val="00E07C94"/>
    <w:rsid w:val="00E27643"/>
    <w:rsid w:val="00E452EB"/>
    <w:rsid w:val="00E53CF4"/>
    <w:rsid w:val="00E62E40"/>
    <w:rsid w:val="00E65D59"/>
    <w:rsid w:val="00E86A52"/>
    <w:rsid w:val="00E95CBE"/>
    <w:rsid w:val="00EA0F9E"/>
    <w:rsid w:val="00EA3E7C"/>
    <w:rsid w:val="00EF1165"/>
    <w:rsid w:val="00EF7D5A"/>
    <w:rsid w:val="00F2748F"/>
    <w:rsid w:val="00F274A1"/>
    <w:rsid w:val="00F455DE"/>
    <w:rsid w:val="00F70FCA"/>
    <w:rsid w:val="00F95310"/>
    <w:rsid w:val="00FA25AC"/>
    <w:rsid w:val="00FB2FCA"/>
    <w:rsid w:val="00FB530C"/>
    <w:rsid w:val="00FC689B"/>
    <w:rsid w:val="00FD6286"/>
    <w:rsid w:val="00FE6CFD"/>
    <w:rsid w:val="013A5DBA"/>
    <w:rsid w:val="01CF7782"/>
    <w:rsid w:val="03020A00"/>
    <w:rsid w:val="03761E6F"/>
    <w:rsid w:val="04B36B46"/>
    <w:rsid w:val="060C36B1"/>
    <w:rsid w:val="0D877CD5"/>
    <w:rsid w:val="0D8F05A6"/>
    <w:rsid w:val="0EEA5BFB"/>
    <w:rsid w:val="11692E07"/>
    <w:rsid w:val="14EA24B1"/>
    <w:rsid w:val="195733DA"/>
    <w:rsid w:val="1CBF0E3B"/>
    <w:rsid w:val="1D703C27"/>
    <w:rsid w:val="1E5A24FE"/>
    <w:rsid w:val="247C0C4C"/>
    <w:rsid w:val="250A26FB"/>
    <w:rsid w:val="262027EF"/>
    <w:rsid w:val="2887138D"/>
    <w:rsid w:val="29A806F8"/>
    <w:rsid w:val="2B9A3DA2"/>
    <w:rsid w:val="2C217094"/>
    <w:rsid w:val="30203302"/>
    <w:rsid w:val="35551168"/>
    <w:rsid w:val="3A9F7754"/>
    <w:rsid w:val="3BE15B0C"/>
    <w:rsid w:val="3D0F0457"/>
    <w:rsid w:val="4AC27EC6"/>
    <w:rsid w:val="4AD2498A"/>
    <w:rsid w:val="510578A5"/>
    <w:rsid w:val="53B10407"/>
    <w:rsid w:val="57B32A5B"/>
    <w:rsid w:val="5A1629CD"/>
    <w:rsid w:val="5AD219A2"/>
    <w:rsid w:val="5F501800"/>
    <w:rsid w:val="607E751E"/>
    <w:rsid w:val="61930DA7"/>
    <w:rsid w:val="61B825BC"/>
    <w:rsid w:val="67B75B8E"/>
    <w:rsid w:val="67EE31DB"/>
    <w:rsid w:val="6942558D"/>
    <w:rsid w:val="6BD274D2"/>
    <w:rsid w:val="71C6563A"/>
    <w:rsid w:val="733C129F"/>
    <w:rsid w:val="73F371A1"/>
    <w:rsid w:val="7634617E"/>
    <w:rsid w:val="774D6B12"/>
    <w:rsid w:val="7E0B1F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DED41C"/>
  <w15:docId w15:val="{06C8C5E6-6830-4C57-854C-1D6F35BAF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uiPriority="9" w:unhideWhenUsed="1" w:qFormat="1"/>
    <w:lsdException w:name="heading 3" w:uiPriority="9" w:unhideWhenUsed="1" w:qFormat="1"/>
    <w:lsdException w:name="heading 4" w:uiPriority="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Theme="minorHAnsi" w:eastAsia="楷体" w:hAnsiTheme="minorHAnsi" w:cstheme="minorBidi"/>
      <w:kern w:val="2"/>
      <w:sz w:val="21"/>
      <w:szCs w:val="22"/>
    </w:rPr>
  </w:style>
  <w:style w:type="paragraph" w:styleId="1">
    <w:name w:val="heading 1"/>
    <w:basedOn w:val="a"/>
    <w:next w:val="a"/>
    <w:link w:val="10"/>
    <w:uiPriority w:val="1"/>
    <w:qFormat/>
    <w:pPr>
      <w:autoSpaceDE w:val="0"/>
      <w:autoSpaceDN w:val="0"/>
      <w:ind w:left="147"/>
      <w:jc w:val="left"/>
      <w:outlineLvl w:val="0"/>
    </w:pPr>
    <w:rPr>
      <w:rFonts w:ascii="宋体" w:eastAsia="宋体" w:hAnsi="宋体" w:cs="宋体"/>
      <w:b/>
      <w:bCs/>
      <w:kern w:val="0"/>
      <w:sz w:val="24"/>
      <w:szCs w:val="24"/>
      <w:lang w:val="zh-CN" w:bidi="zh-CN"/>
    </w:rPr>
  </w:style>
  <w:style w:type="paragraph" w:styleId="2">
    <w:name w:val="heading 2"/>
    <w:basedOn w:val="a"/>
    <w:next w:val="a"/>
    <w:link w:val="20"/>
    <w:uiPriority w:val="9"/>
    <w:unhideWhenUsed/>
    <w:qFormat/>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4">
    <w:name w:val="heading 4"/>
    <w:basedOn w:val="a"/>
    <w:next w:val="a"/>
    <w:link w:val="40"/>
    <w:uiPriority w:val="1"/>
    <w:qFormat/>
    <w:pPr>
      <w:ind w:left="815"/>
      <w:outlineLvl w:val="3"/>
    </w:pPr>
    <w:rPr>
      <w:rFonts w:ascii="宋体" w:eastAsia="宋体" w:hAnsi="宋体" w:cs="宋体"/>
      <w:b/>
      <w:bCs/>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pPr>
      <w:jc w:val="left"/>
    </w:pPr>
    <w:rPr>
      <w:rFonts w:eastAsiaTheme="minorEastAsia"/>
    </w:rPr>
  </w:style>
  <w:style w:type="paragraph" w:styleId="a5">
    <w:name w:val="Body Text"/>
    <w:basedOn w:val="a"/>
    <w:link w:val="a6"/>
    <w:uiPriority w:val="1"/>
    <w:qFormat/>
    <w:pPr>
      <w:spacing w:after="120"/>
    </w:pPr>
  </w:style>
  <w:style w:type="paragraph" w:styleId="a7">
    <w:name w:val="Date"/>
    <w:basedOn w:val="a"/>
    <w:next w:val="a"/>
    <w:link w:val="a8"/>
    <w:uiPriority w:val="99"/>
    <w:semiHidden/>
    <w:unhideWhenUsed/>
    <w:qFormat/>
    <w:pPr>
      <w:ind w:leftChars="2500" w:left="100"/>
    </w:pPr>
    <w:rPr>
      <w:rFonts w:eastAsia="宋体"/>
    </w:rPr>
  </w:style>
  <w:style w:type="paragraph" w:styleId="a9">
    <w:name w:val="Balloon Text"/>
    <w:basedOn w:val="a"/>
    <w:link w:val="aa"/>
    <w:uiPriority w:val="99"/>
    <w:semiHidden/>
    <w:unhideWhenUsed/>
    <w:qFormat/>
    <w:rPr>
      <w:rFonts w:ascii="Times New Roman" w:eastAsia="宋体" w:hAnsi="Times New Roman" w:cs="Times New Roman"/>
      <w:kern w:val="0"/>
      <w:sz w:val="18"/>
      <w:szCs w:val="18"/>
    </w:rPr>
  </w:style>
  <w:style w:type="paragraph" w:styleId="ab">
    <w:name w:val="footer"/>
    <w:basedOn w:val="a"/>
    <w:link w:val="ac"/>
    <w:uiPriority w:val="99"/>
    <w:unhideWhenUsed/>
    <w:qFormat/>
    <w:pPr>
      <w:tabs>
        <w:tab w:val="center" w:pos="4153"/>
        <w:tab w:val="right" w:pos="8306"/>
      </w:tabs>
      <w:snapToGrid w:val="0"/>
      <w:jc w:val="left"/>
    </w:pPr>
    <w:rPr>
      <w:rFonts w:ascii="Times New Roman" w:eastAsia="宋体" w:hAnsi="Times New Roman" w:cs="Times New Roman"/>
      <w:kern w:val="0"/>
      <w:sz w:val="18"/>
      <w:szCs w:val="18"/>
    </w:rPr>
  </w:style>
  <w:style w:type="paragraph" w:styleId="ad">
    <w:name w:val="header"/>
    <w:basedOn w:val="a"/>
    <w:link w:val="ae"/>
    <w:uiPriority w:val="99"/>
    <w:unhideWhenUsed/>
    <w:qFormat/>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paragraph" w:styleId="af">
    <w:name w:val="Normal (Web)"/>
    <w:basedOn w:val="a"/>
    <w:uiPriority w:val="99"/>
    <w:qFormat/>
    <w:pPr>
      <w:widowControl/>
      <w:spacing w:before="100" w:beforeAutospacing="1" w:after="100" w:afterAutospacing="1"/>
      <w:jc w:val="left"/>
    </w:pPr>
    <w:rPr>
      <w:rFonts w:ascii="Arial Unicode MS" w:eastAsia="Times New Roman" w:hAnsi="Arial Unicode MS" w:cs="Times New Roman"/>
      <w:kern w:val="0"/>
      <w:sz w:val="24"/>
      <w:szCs w:val="20"/>
      <w:lang w:eastAsia="en-US"/>
    </w:rPr>
  </w:style>
  <w:style w:type="paragraph" w:styleId="af0">
    <w:name w:val="annotation subject"/>
    <w:basedOn w:val="a3"/>
    <w:next w:val="a3"/>
    <w:link w:val="af1"/>
    <w:uiPriority w:val="99"/>
    <w:semiHidden/>
    <w:unhideWhenUsed/>
    <w:qFormat/>
    <w:rPr>
      <w:b/>
      <w:bCs/>
    </w:rPr>
  </w:style>
  <w:style w:type="table" w:styleId="af2">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Hyperlink"/>
    <w:basedOn w:val="a0"/>
    <w:uiPriority w:val="99"/>
    <w:unhideWhenUsed/>
    <w:qFormat/>
    <w:rPr>
      <w:color w:val="0000FF"/>
      <w:u w:val="single"/>
    </w:rPr>
  </w:style>
  <w:style w:type="character" w:styleId="af4">
    <w:name w:val="annotation reference"/>
    <w:basedOn w:val="a0"/>
    <w:uiPriority w:val="99"/>
    <w:semiHidden/>
    <w:unhideWhenUsed/>
    <w:qFormat/>
    <w:rPr>
      <w:sz w:val="21"/>
      <w:szCs w:val="21"/>
    </w:rPr>
  </w:style>
  <w:style w:type="character" w:customStyle="1" w:styleId="10">
    <w:name w:val="标题 1 字符"/>
    <w:basedOn w:val="a0"/>
    <w:link w:val="1"/>
    <w:uiPriority w:val="1"/>
    <w:qFormat/>
    <w:rPr>
      <w:rFonts w:ascii="宋体" w:eastAsia="宋体" w:hAnsi="宋体" w:cs="宋体"/>
      <w:b/>
      <w:bCs/>
      <w:kern w:val="0"/>
      <w:sz w:val="24"/>
      <w:szCs w:val="24"/>
      <w:lang w:val="zh-CN" w:bidi="zh-CN"/>
    </w:rPr>
  </w:style>
  <w:style w:type="character" w:customStyle="1" w:styleId="20">
    <w:name w:val="标题 2 字符"/>
    <w:basedOn w:val="a0"/>
    <w:link w:val="2"/>
    <w:uiPriority w:val="9"/>
    <w:qFormat/>
    <w:rPr>
      <w:rFonts w:asciiTheme="majorHAnsi" w:eastAsiaTheme="majorEastAsia" w:hAnsiTheme="majorHAnsi" w:cstheme="majorBidi"/>
      <w:b/>
      <w:bCs/>
      <w:color w:val="4472C4" w:themeColor="accent1"/>
      <w:kern w:val="2"/>
      <w:sz w:val="26"/>
      <w:szCs w:val="26"/>
    </w:rPr>
  </w:style>
  <w:style w:type="character" w:customStyle="1" w:styleId="40">
    <w:name w:val="标题 4 字符"/>
    <w:basedOn w:val="a0"/>
    <w:link w:val="4"/>
    <w:uiPriority w:val="1"/>
    <w:qFormat/>
    <w:rPr>
      <w:rFonts w:ascii="宋体" w:hAnsi="宋体" w:cs="宋体"/>
      <w:b/>
      <w:bCs/>
      <w:kern w:val="2"/>
      <w:sz w:val="21"/>
      <w:szCs w:val="21"/>
    </w:rPr>
  </w:style>
  <w:style w:type="character" w:customStyle="1" w:styleId="a4">
    <w:name w:val="批注文字 字符"/>
    <w:basedOn w:val="a0"/>
    <w:link w:val="a3"/>
    <w:uiPriority w:val="99"/>
    <w:qFormat/>
    <w:rPr>
      <w:rFonts w:asciiTheme="minorHAnsi" w:eastAsiaTheme="minorEastAsia" w:hAnsiTheme="minorHAnsi" w:cstheme="minorBidi"/>
      <w:kern w:val="2"/>
      <w:sz w:val="21"/>
      <w:szCs w:val="22"/>
    </w:rPr>
  </w:style>
  <w:style w:type="character" w:customStyle="1" w:styleId="ae">
    <w:name w:val="页眉 字符"/>
    <w:basedOn w:val="a0"/>
    <w:link w:val="ad"/>
    <w:uiPriority w:val="99"/>
    <w:qFormat/>
    <w:rPr>
      <w:sz w:val="18"/>
      <w:szCs w:val="18"/>
    </w:rPr>
  </w:style>
  <w:style w:type="character" w:customStyle="1" w:styleId="ac">
    <w:name w:val="页脚 字符"/>
    <w:basedOn w:val="a0"/>
    <w:link w:val="ab"/>
    <w:uiPriority w:val="99"/>
    <w:qFormat/>
    <w:rPr>
      <w:sz w:val="18"/>
      <w:szCs w:val="18"/>
    </w:rPr>
  </w:style>
  <w:style w:type="character" w:customStyle="1" w:styleId="a8">
    <w:name w:val="日期 字符"/>
    <w:basedOn w:val="a0"/>
    <w:link w:val="a7"/>
    <w:uiPriority w:val="99"/>
    <w:semiHidden/>
    <w:qFormat/>
    <w:rPr>
      <w:rFonts w:asciiTheme="minorHAnsi" w:hAnsiTheme="minorHAnsi" w:cstheme="minorBidi"/>
      <w:kern w:val="2"/>
      <w:sz w:val="21"/>
      <w:szCs w:val="22"/>
    </w:rPr>
  </w:style>
  <w:style w:type="character" w:customStyle="1" w:styleId="af1">
    <w:name w:val="批注主题 字符"/>
    <w:basedOn w:val="a4"/>
    <w:link w:val="af0"/>
    <w:uiPriority w:val="99"/>
    <w:semiHidden/>
    <w:qFormat/>
    <w:rPr>
      <w:rFonts w:asciiTheme="minorHAnsi" w:eastAsiaTheme="minorEastAsia" w:hAnsiTheme="minorHAnsi" w:cstheme="minorBidi"/>
      <w:b/>
      <w:bCs/>
      <w:kern w:val="2"/>
      <w:sz w:val="21"/>
      <w:szCs w:val="22"/>
    </w:rPr>
  </w:style>
  <w:style w:type="character" w:customStyle="1" w:styleId="aa">
    <w:name w:val="批注框文本 字符"/>
    <w:basedOn w:val="a0"/>
    <w:link w:val="a9"/>
    <w:uiPriority w:val="99"/>
    <w:semiHidden/>
    <w:qFormat/>
    <w:rPr>
      <w:sz w:val="18"/>
      <w:szCs w:val="18"/>
    </w:rPr>
  </w:style>
  <w:style w:type="paragraph" w:styleId="af5">
    <w:name w:val="List Paragraph"/>
    <w:basedOn w:val="a"/>
    <w:uiPriority w:val="34"/>
    <w:qFormat/>
    <w:pPr>
      <w:ind w:firstLineChars="200" w:firstLine="420"/>
    </w:pPr>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character" w:customStyle="1" w:styleId="a6">
    <w:name w:val="正文文本 字符"/>
    <w:basedOn w:val="a0"/>
    <w:link w:val="a5"/>
    <w:uiPriority w:val="1"/>
    <w:qFormat/>
    <w:rPr>
      <w:rFonts w:asciiTheme="minorHAnsi" w:eastAsia="楷体" w:hAnsiTheme="minorHAnsi" w:cstheme="minorBidi"/>
      <w:kern w:val="2"/>
      <w:sz w:val="21"/>
      <w:szCs w:val="22"/>
    </w:rPr>
  </w:style>
  <w:style w:type="paragraph" w:customStyle="1" w:styleId="11">
    <w:name w:val="修订1"/>
    <w:hidden/>
    <w:uiPriority w:val="99"/>
    <w:semiHidden/>
    <w:qFormat/>
    <w:rPr>
      <w:rFonts w:asciiTheme="minorHAnsi" w:eastAsia="楷体" w:hAnsiTheme="minorHAnsi" w:cstheme="minorBidi"/>
      <w:kern w:val="2"/>
      <w:sz w:val="21"/>
      <w:szCs w:val="22"/>
    </w:rPr>
  </w:style>
  <w:style w:type="character" w:customStyle="1" w:styleId="12">
    <w:name w:val="未处理的提及1"/>
    <w:basedOn w:val="a0"/>
    <w:uiPriority w:val="99"/>
    <w:semiHidden/>
    <w:unhideWhenUsed/>
    <w:qFormat/>
    <w:rPr>
      <w:color w:val="605E5C"/>
      <w:shd w:val="clear" w:color="auto" w:fill="E1DFDD"/>
    </w:rPr>
  </w:style>
  <w:style w:type="paragraph" w:customStyle="1" w:styleId="21">
    <w:name w:val="修订2"/>
    <w:hidden/>
    <w:uiPriority w:val="99"/>
    <w:unhideWhenUsed/>
    <w:qFormat/>
    <w:rPr>
      <w:rFonts w:asciiTheme="minorHAnsi" w:eastAsia="楷体"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204EB7-6AEC-4AD7-AA21-546BFF1323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669</Words>
  <Characters>3819</Characters>
  <Application>Microsoft Office Word</Application>
  <DocSecurity>0</DocSecurity>
  <Lines>31</Lines>
  <Paragraphs>8</Paragraphs>
  <ScaleCrop>false</ScaleCrop>
  <Company/>
  <LinksUpToDate>false</LinksUpToDate>
  <CharactersWithSpaces>4480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冯</cp:lastModifiedBy>
  <cp:revision>2</cp:revision>
  <cp:lastPrinted>2024-07-24T07:42:00Z</cp:lastPrinted>
  <dcterms:created xsi:type="dcterms:W3CDTF">2025-06-12T04:09:00Z</dcterms:created>
  <dcterms:modified xsi:type="dcterms:W3CDTF">2025-06-12T04:09:00Z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E2DEAF284C11467796F49777CC717ED4_13</vt:lpwstr>
  </property>
  <property fmtid="{D5CDD505-2E9C-101B-9397-08002B2CF9AE}" pid="4" name="KSOTemplateDocerSaveRecord">
    <vt:lpwstr>eyJoZGlkIjoiYzJlYTZlNGQzNzJiYjBiMDkyMjEzOTc3NWI5MDI2OTMiLCJ1c2VySWQiOiI0MjUzMzk4MjMifQ==</vt:lpwstr>
  </property>
</Properties>
</file>